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FD2A2" w14:textId="77777777" w:rsidR="009C18B9" w:rsidRPr="0032523E" w:rsidRDefault="009C18B9" w:rsidP="009C18B9">
      <w:pPr>
        <w:pStyle w:val="NoSpacing"/>
        <w:jc w:val="center"/>
        <w:rPr>
          <w:rFonts w:cs="Times New Roman"/>
          <w:b/>
          <w:sz w:val="22"/>
        </w:rPr>
      </w:pPr>
      <w:bookmarkStart w:id="0" w:name="_GoBack"/>
      <w:bookmarkEnd w:id="0"/>
      <w:r w:rsidRPr="0032523E">
        <w:rPr>
          <w:rFonts w:cs="Times New Roman"/>
          <w:b/>
          <w:sz w:val="22"/>
        </w:rPr>
        <w:t>THE CITADEL</w:t>
      </w:r>
    </w:p>
    <w:p w14:paraId="0B006DFE" w14:textId="77777777" w:rsidR="009C18B9" w:rsidRPr="0032523E" w:rsidRDefault="009C18B9" w:rsidP="009C18B9">
      <w:pPr>
        <w:pStyle w:val="NoSpacing"/>
        <w:jc w:val="center"/>
        <w:rPr>
          <w:rFonts w:cs="Times New Roman"/>
          <w:b/>
          <w:sz w:val="22"/>
        </w:rPr>
      </w:pPr>
      <w:r w:rsidRPr="0032523E">
        <w:rPr>
          <w:rFonts w:cs="Times New Roman"/>
          <w:b/>
          <w:sz w:val="22"/>
        </w:rPr>
        <w:t>SCHOOL OF SCIENCE AND MATHMATICS</w:t>
      </w:r>
    </w:p>
    <w:p w14:paraId="2A885449" w14:textId="77777777" w:rsidR="009C18B9" w:rsidRPr="0032523E" w:rsidRDefault="009C18B9" w:rsidP="009C18B9">
      <w:pPr>
        <w:pStyle w:val="NoSpacing"/>
        <w:jc w:val="center"/>
        <w:rPr>
          <w:rFonts w:cs="Times New Roman"/>
          <w:b/>
          <w:sz w:val="22"/>
        </w:rPr>
      </w:pPr>
      <w:r w:rsidRPr="0032523E">
        <w:rPr>
          <w:rFonts w:cs="Times New Roman"/>
          <w:b/>
          <w:sz w:val="22"/>
        </w:rPr>
        <w:t>DEPARTMENT OF HEALTH, EXERCISE, AND SPORT SCIENCE</w:t>
      </w:r>
    </w:p>
    <w:p w14:paraId="4B163209" w14:textId="77777777" w:rsidR="009C18B9" w:rsidRPr="0032523E" w:rsidRDefault="00E45F12" w:rsidP="009C18B9">
      <w:pPr>
        <w:pStyle w:val="NoSpacing"/>
        <w:jc w:val="center"/>
        <w:rPr>
          <w:rFonts w:cs="Times New Roman"/>
          <w:b/>
          <w:sz w:val="22"/>
        </w:rPr>
      </w:pPr>
      <w:r>
        <w:rPr>
          <w:rFonts w:cs="Times New Roman"/>
          <w:b/>
          <w:sz w:val="22"/>
        </w:rPr>
        <w:t>PESM</w:t>
      </w:r>
      <w:r w:rsidR="00BC414C" w:rsidRPr="0032523E">
        <w:rPr>
          <w:rFonts w:cs="Times New Roman"/>
          <w:b/>
          <w:sz w:val="22"/>
        </w:rPr>
        <w:t>202, SOCIAL &amp; CULTURAL ISSUES IN SPORTS</w:t>
      </w:r>
    </w:p>
    <w:p w14:paraId="2D8A61FB" w14:textId="3077CC7A" w:rsidR="009C18B9" w:rsidRPr="0032523E" w:rsidRDefault="00A73CA6" w:rsidP="009C18B9">
      <w:pPr>
        <w:pStyle w:val="NoSpacing"/>
        <w:jc w:val="center"/>
        <w:rPr>
          <w:rFonts w:cs="Times New Roman"/>
          <w:b/>
          <w:sz w:val="22"/>
        </w:rPr>
      </w:pPr>
      <w:r>
        <w:rPr>
          <w:rFonts w:cs="Times New Roman"/>
          <w:b/>
          <w:sz w:val="22"/>
        </w:rPr>
        <w:t>TUESDAY, 6:00PM TO 9:00PM</w:t>
      </w:r>
    </w:p>
    <w:p w14:paraId="30DDA470" w14:textId="2F95289A" w:rsidR="009C18B9" w:rsidRPr="0032523E" w:rsidRDefault="00BC414C" w:rsidP="009C18B9">
      <w:pPr>
        <w:pStyle w:val="NoSpacing"/>
        <w:jc w:val="center"/>
        <w:rPr>
          <w:rFonts w:cs="Times New Roman"/>
          <w:b/>
          <w:sz w:val="22"/>
        </w:rPr>
      </w:pPr>
      <w:r w:rsidRPr="0032523E">
        <w:rPr>
          <w:rFonts w:cs="Times New Roman"/>
          <w:b/>
          <w:sz w:val="22"/>
        </w:rPr>
        <w:t>SPRING 201</w:t>
      </w:r>
      <w:r w:rsidR="00FC40CB">
        <w:rPr>
          <w:rFonts w:cs="Times New Roman"/>
          <w:b/>
          <w:sz w:val="22"/>
        </w:rPr>
        <w:t>6</w:t>
      </w:r>
    </w:p>
    <w:p w14:paraId="37134A54" w14:textId="77777777" w:rsidR="009C18B9" w:rsidRPr="0032523E" w:rsidRDefault="009C18B9" w:rsidP="009C18B9">
      <w:pPr>
        <w:pStyle w:val="NoSpacing"/>
        <w:rPr>
          <w:rFonts w:cs="Times New Roman"/>
          <w:b/>
          <w:sz w:val="22"/>
        </w:rPr>
      </w:pPr>
    </w:p>
    <w:p w14:paraId="7A17458A" w14:textId="77777777" w:rsidR="009C18B9" w:rsidRPr="0032523E" w:rsidRDefault="009C18B9" w:rsidP="009C18B9">
      <w:pPr>
        <w:pStyle w:val="NoSpacing"/>
        <w:rPr>
          <w:rFonts w:cs="Times New Roman"/>
          <w:sz w:val="22"/>
        </w:rPr>
      </w:pPr>
      <w:r w:rsidRPr="0032523E">
        <w:rPr>
          <w:rFonts w:cs="Times New Roman"/>
          <w:b/>
          <w:sz w:val="22"/>
        </w:rPr>
        <w:t>Instructor:</w:t>
      </w:r>
      <w:r w:rsidRPr="0032523E">
        <w:rPr>
          <w:rFonts w:cs="Times New Roman"/>
          <w:sz w:val="22"/>
        </w:rPr>
        <w:t xml:space="preserve"> </w:t>
      </w:r>
      <w:r w:rsidRPr="0032523E">
        <w:rPr>
          <w:rFonts w:cs="Times New Roman"/>
          <w:sz w:val="22"/>
        </w:rPr>
        <w:tab/>
        <w:t>Dr. F. Michelle Richardson</w:t>
      </w:r>
    </w:p>
    <w:p w14:paraId="69D3B4D8" w14:textId="77777777" w:rsidR="009C18B9" w:rsidRPr="0032523E" w:rsidRDefault="009C18B9" w:rsidP="009C18B9">
      <w:pPr>
        <w:pStyle w:val="NoSpacing"/>
        <w:rPr>
          <w:rFonts w:cs="Times New Roman"/>
          <w:sz w:val="22"/>
        </w:rPr>
      </w:pPr>
      <w:r w:rsidRPr="0032523E">
        <w:rPr>
          <w:rFonts w:cs="Times New Roman"/>
          <w:b/>
          <w:sz w:val="22"/>
        </w:rPr>
        <w:t>Office:</w:t>
      </w:r>
      <w:r w:rsidRPr="0032523E">
        <w:rPr>
          <w:rFonts w:cs="Times New Roman"/>
          <w:sz w:val="22"/>
        </w:rPr>
        <w:t xml:space="preserve"> </w:t>
      </w:r>
      <w:r w:rsidR="0032523E">
        <w:rPr>
          <w:rFonts w:cs="Times New Roman"/>
          <w:sz w:val="22"/>
        </w:rPr>
        <w:tab/>
      </w:r>
      <w:r w:rsidR="00070C6C" w:rsidRPr="0032523E">
        <w:rPr>
          <w:rFonts w:cs="Times New Roman"/>
          <w:sz w:val="22"/>
        </w:rPr>
        <w:tab/>
      </w:r>
      <w:r w:rsidRPr="0032523E">
        <w:rPr>
          <w:rFonts w:cs="Times New Roman"/>
          <w:sz w:val="22"/>
        </w:rPr>
        <w:t>Deas Hall 211</w:t>
      </w:r>
    </w:p>
    <w:p w14:paraId="79CDAA17" w14:textId="77777777" w:rsidR="009C18B9" w:rsidRPr="0032523E" w:rsidRDefault="009C18B9" w:rsidP="009C18B9">
      <w:pPr>
        <w:pStyle w:val="NoSpacing"/>
        <w:rPr>
          <w:rFonts w:cs="Times New Roman"/>
          <w:sz w:val="22"/>
        </w:rPr>
      </w:pPr>
      <w:r w:rsidRPr="0032523E">
        <w:rPr>
          <w:rFonts w:cs="Times New Roman"/>
          <w:b/>
          <w:sz w:val="22"/>
        </w:rPr>
        <w:t>Phone:</w:t>
      </w:r>
      <w:r w:rsidRPr="0032523E">
        <w:rPr>
          <w:rFonts w:cs="Times New Roman"/>
          <w:sz w:val="22"/>
        </w:rPr>
        <w:t xml:space="preserve"> </w:t>
      </w:r>
      <w:r w:rsidRPr="0032523E">
        <w:rPr>
          <w:rFonts w:cs="Times New Roman"/>
          <w:sz w:val="22"/>
        </w:rPr>
        <w:tab/>
      </w:r>
      <w:r w:rsidR="0032523E">
        <w:rPr>
          <w:rFonts w:cs="Times New Roman"/>
          <w:sz w:val="22"/>
        </w:rPr>
        <w:tab/>
      </w:r>
      <w:r w:rsidRPr="0032523E">
        <w:rPr>
          <w:rFonts w:cs="Times New Roman"/>
          <w:sz w:val="22"/>
        </w:rPr>
        <w:t>843-953-7957</w:t>
      </w:r>
    </w:p>
    <w:p w14:paraId="62033C93" w14:textId="77777777" w:rsidR="009C18B9" w:rsidRPr="0032523E" w:rsidRDefault="009C18B9" w:rsidP="009C18B9">
      <w:pPr>
        <w:pStyle w:val="NoSpacing"/>
        <w:rPr>
          <w:rFonts w:cs="Times New Roman"/>
          <w:b/>
          <w:sz w:val="22"/>
        </w:rPr>
      </w:pPr>
      <w:r w:rsidRPr="0032523E">
        <w:rPr>
          <w:rFonts w:cs="Times New Roman"/>
          <w:b/>
          <w:sz w:val="22"/>
        </w:rPr>
        <w:t>Email:</w:t>
      </w:r>
      <w:r w:rsidRPr="0032523E">
        <w:rPr>
          <w:rFonts w:cs="Times New Roman"/>
          <w:sz w:val="22"/>
        </w:rPr>
        <w:tab/>
      </w:r>
      <w:r w:rsidRPr="0032523E">
        <w:rPr>
          <w:rFonts w:cs="Times New Roman"/>
          <w:sz w:val="22"/>
        </w:rPr>
        <w:tab/>
      </w:r>
      <w:r w:rsidR="00BC414C" w:rsidRPr="0032523E">
        <w:rPr>
          <w:rFonts w:cs="Times New Roman"/>
          <w:sz w:val="22"/>
        </w:rPr>
        <w:t>FRichard</w:t>
      </w:r>
      <w:r w:rsidRPr="0032523E">
        <w:rPr>
          <w:rFonts w:cs="Times New Roman"/>
          <w:sz w:val="22"/>
        </w:rPr>
        <w:t>@citadel.edu</w:t>
      </w:r>
    </w:p>
    <w:p w14:paraId="3137B5EF" w14:textId="77777777" w:rsidR="00784C4D" w:rsidRPr="00A73CA6" w:rsidRDefault="009C18B9" w:rsidP="009C18B9">
      <w:pPr>
        <w:pStyle w:val="NoSpacing"/>
        <w:rPr>
          <w:highlight w:val="yellow"/>
        </w:rPr>
      </w:pPr>
      <w:r w:rsidRPr="0032523E">
        <w:rPr>
          <w:rFonts w:cs="Times New Roman"/>
          <w:b/>
          <w:sz w:val="22"/>
        </w:rPr>
        <w:t>Office Hours:</w:t>
      </w:r>
      <w:r w:rsidRPr="0032523E">
        <w:rPr>
          <w:rFonts w:cs="Times New Roman"/>
          <w:sz w:val="22"/>
        </w:rPr>
        <w:tab/>
      </w:r>
      <w:r w:rsidR="00784C4D" w:rsidRPr="00A73CA6">
        <w:rPr>
          <w:highlight w:val="yellow"/>
        </w:rPr>
        <w:t>Tuesday 2:30pm to 4:30pm, Wednesday 11:00am to 1:00pm</w:t>
      </w:r>
      <w:r w:rsidR="00466B54" w:rsidRPr="00A73CA6">
        <w:rPr>
          <w:highlight w:val="yellow"/>
        </w:rPr>
        <w:t>, or by appointment.</w:t>
      </w:r>
      <w:r w:rsidR="00784C4D" w:rsidRPr="00A73CA6">
        <w:rPr>
          <w:highlight w:val="yellow"/>
        </w:rPr>
        <w:t xml:space="preserve"> </w:t>
      </w:r>
    </w:p>
    <w:p w14:paraId="414B6632" w14:textId="77777777" w:rsidR="009C18B9" w:rsidRPr="0032523E" w:rsidRDefault="00784C4D" w:rsidP="00784C4D">
      <w:pPr>
        <w:pStyle w:val="NoSpacing"/>
        <w:ind w:left="720" w:firstLine="720"/>
        <w:rPr>
          <w:rFonts w:cs="Times New Roman"/>
          <w:b/>
          <w:sz w:val="22"/>
        </w:rPr>
      </w:pPr>
      <w:r w:rsidRPr="00A73CA6">
        <w:rPr>
          <w:highlight w:val="yellow"/>
        </w:rPr>
        <w:t>Friday appointment only.</w:t>
      </w:r>
    </w:p>
    <w:p w14:paraId="049C53E0" w14:textId="77777777" w:rsidR="00463D05" w:rsidRPr="0032523E" w:rsidRDefault="00463D05" w:rsidP="001D13B5">
      <w:pPr>
        <w:pStyle w:val="NoSpacing"/>
        <w:rPr>
          <w:rFonts w:cs="Times New Roman"/>
          <w:sz w:val="22"/>
        </w:rPr>
      </w:pPr>
    </w:p>
    <w:p w14:paraId="7C4A6554" w14:textId="77777777" w:rsidR="00BC414C" w:rsidRPr="007355B9" w:rsidRDefault="00BC414C" w:rsidP="00BC414C">
      <w:pPr>
        <w:pStyle w:val="NoSpacing"/>
        <w:rPr>
          <w:rFonts w:cs="Times New Roman"/>
          <w:b/>
          <w:sz w:val="22"/>
        </w:rPr>
      </w:pPr>
      <w:r w:rsidRPr="007355B9">
        <w:rPr>
          <w:rFonts w:cs="Times New Roman"/>
          <w:b/>
          <w:sz w:val="22"/>
        </w:rPr>
        <w:t>Required Textbook:</w:t>
      </w:r>
    </w:p>
    <w:p w14:paraId="1D9B30A1" w14:textId="46808781" w:rsidR="00BC414C" w:rsidRPr="00994F5E" w:rsidRDefault="00784C4D" w:rsidP="007355B9">
      <w:pPr>
        <w:pStyle w:val="NoSpacing"/>
        <w:numPr>
          <w:ilvl w:val="0"/>
          <w:numId w:val="20"/>
        </w:numPr>
        <w:rPr>
          <w:sz w:val="22"/>
        </w:rPr>
      </w:pPr>
      <w:r>
        <w:rPr>
          <w:sz w:val="22"/>
        </w:rPr>
        <w:t>Coakley, J. (2013</w:t>
      </w:r>
      <w:r w:rsidR="00BC414C" w:rsidRPr="007355B9">
        <w:rPr>
          <w:sz w:val="22"/>
        </w:rPr>
        <w:t>). Sports in Society: Issues and controversies (1</w:t>
      </w:r>
      <w:r>
        <w:rPr>
          <w:sz w:val="22"/>
        </w:rPr>
        <w:t>1</w:t>
      </w:r>
      <w:r w:rsidR="00BC414C" w:rsidRPr="007355B9">
        <w:rPr>
          <w:sz w:val="22"/>
          <w:vertAlign w:val="superscript"/>
        </w:rPr>
        <w:t>th</w:t>
      </w:r>
      <w:r w:rsidR="00BC414C" w:rsidRPr="007355B9">
        <w:rPr>
          <w:sz w:val="22"/>
        </w:rPr>
        <w:t xml:space="preserve"> Edition).</w:t>
      </w:r>
    </w:p>
    <w:p w14:paraId="65A54516" w14:textId="77777777" w:rsidR="00BC414C" w:rsidRPr="007355B9" w:rsidRDefault="00BC414C" w:rsidP="007355B9">
      <w:pPr>
        <w:pStyle w:val="NoSpacing"/>
        <w:numPr>
          <w:ilvl w:val="0"/>
          <w:numId w:val="20"/>
        </w:numPr>
        <w:rPr>
          <w:sz w:val="22"/>
        </w:rPr>
      </w:pPr>
      <w:r w:rsidRPr="007355B9">
        <w:rPr>
          <w:sz w:val="22"/>
        </w:rPr>
        <w:t>American Psychological Association (2010). Publication Manual of the American Psychological Association. (6</w:t>
      </w:r>
      <w:r w:rsidRPr="007355B9">
        <w:rPr>
          <w:sz w:val="22"/>
          <w:vertAlign w:val="superscript"/>
        </w:rPr>
        <w:t>th</w:t>
      </w:r>
      <w:r w:rsidRPr="007355B9">
        <w:rPr>
          <w:sz w:val="22"/>
        </w:rPr>
        <w:t xml:space="preserve"> Edition)</w:t>
      </w:r>
    </w:p>
    <w:p w14:paraId="47584D63" w14:textId="77777777" w:rsidR="00BA5AE0" w:rsidRDefault="00BA5AE0" w:rsidP="00BA5AE0">
      <w:pPr>
        <w:pStyle w:val="Title"/>
        <w:tabs>
          <w:tab w:val="left" w:pos="-90"/>
        </w:tabs>
        <w:jc w:val="left"/>
        <w:rPr>
          <w:b w:val="0"/>
          <w:sz w:val="20"/>
        </w:rPr>
      </w:pPr>
    </w:p>
    <w:p w14:paraId="37C9C83B" w14:textId="39BD3F9E" w:rsidR="000940A8" w:rsidRDefault="00BA5AE0" w:rsidP="00BA5AE0">
      <w:pPr>
        <w:pStyle w:val="Title"/>
        <w:tabs>
          <w:tab w:val="left" w:pos="-90"/>
        </w:tabs>
        <w:jc w:val="left"/>
        <w:rPr>
          <w:b w:val="0"/>
          <w:sz w:val="22"/>
          <w:szCs w:val="22"/>
        </w:rPr>
      </w:pPr>
      <w:r w:rsidRPr="000940A8">
        <w:rPr>
          <w:sz w:val="22"/>
          <w:szCs w:val="22"/>
        </w:rPr>
        <w:t>Reading/Viewing:</w:t>
      </w:r>
    </w:p>
    <w:p w14:paraId="28E5F8CD" w14:textId="77777777" w:rsidR="00892923" w:rsidRDefault="009C53B3" w:rsidP="00FF46A2">
      <w:pPr>
        <w:pStyle w:val="Title"/>
        <w:numPr>
          <w:ilvl w:val="0"/>
          <w:numId w:val="28"/>
        </w:numPr>
        <w:tabs>
          <w:tab w:val="left" w:pos="-90"/>
        </w:tabs>
        <w:jc w:val="left"/>
        <w:rPr>
          <w:b w:val="0"/>
          <w:sz w:val="22"/>
          <w:szCs w:val="22"/>
        </w:rPr>
      </w:pPr>
      <w:r>
        <w:rPr>
          <w:b w:val="0"/>
          <w:sz w:val="22"/>
          <w:szCs w:val="22"/>
        </w:rPr>
        <w:t xml:space="preserve">Friedman, J. (Producer), &amp; Friedman, J. (Director). (2013). </w:t>
      </w:r>
      <w:r w:rsidRPr="009C53B3">
        <w:rPr>
          <w:b w:val="0"/>
          <w:i/>
          <w:sz w:val="22"/>
          <w:szCs w:val="22"/>
        </w:rPr>
        <w:t>Glickman</w:t>
      </w:r>
      <w:r>
        <w:rPr>
          <w:b w:val="0"/>
          <w:sz w:val="22"/>
          <w:szCs w:val="22"/>
        </w:rPr>
        <w:t xml:space="preserve"> [Documentary]. United </w:t>
      </w:r>
    </w:p>
    <w:p w14:paraId="2C0CCF9F" w14:textId="16708ED1" w:rsidR="009C53B3" w:rsidRPr="009C53B3" w:rsidRDefault="00FF46A2" w:rsidP="00FF46A2">
      <w:pPr>
        <w:pStyle w:val="Title"/>
        <w:tabs>
          <w:tab w:val="left" w:pos="-90"/>
        </w:tabs>
        <w:ind w:left="720"/>
        <w:jc w:val="left"/>
        <w:rPr>
          <w:b w:val="0"/>
          <w:sz w:val="22"/>
          <w:szCs w:val="22"/>
        </w:rPr>
      </w:pPr>
      <w:r>
        <w:rPr>
          <w:b w:val="0"/>
          <w:sz w:val="22"/>
          <w:szCs w:val="22"/>
        </w:rPr>
        <w:tab/>
      </w:r>
      <w:r w:rsidR="009C53B3">
        <w:rPr>
          <w:b w:val="0"/>
          <w:sz w:val="22"/>
          <w:szCs w:val="22"/>
        </w:rPr>
        <w:t xml:space="preserve">States: </w:t>
      </w:r>
      <w:r w:rsidR="009C53B3" w:rsidRPr="009C53B3">
        <w:rPr>
          <w:b w:val="0"/>
          <w:sz w:val="22"/>
          <w:szCs w:val="22"/>
        </w:rPr>
        <w:t>HBO.</w:t>
      </w:r>
    </w:p>
    <w:p w14:paraId="1D1AB030" w14:textId="77777777" w:rsidR="00D4573F" w:rsidRPr="00D4573F" w:rsidRDefault="00534154" w:rsidP="00FF46A2">
      <w:pPr>
        <w:pStyle w:val="NoSpacing"/>
        <w:numPr>
          <w:ilvl w:val="0"/>
          <w:numId w:val="28"/>
        </w:numPr>
        <w:rPr>
          <w:rFonts w:cs="Times New Roman"/>
          <w:sz w:val="22"/>
        </w:rPr>
      </w:pPr>
      <w:r>
        <w:rPr>
          <w:sz w:val="22"/>
        </w:rPr>
        <w:t xml:space="preserve">Bandman, J. (Producer), &amp; Klores, D. </w:t>
      </w:r>
      <w:r w:rsidR="005F6A3C">
        <w:rPr>
          <w:sz w:val="22"/>
        </w:rPr>
        <w:t xml:space="preserve">(Director). </w:t>
      </w:r>
      <w:r>
        <w:rPr>
          <w:sz w:val="22"/>
        </w:rPr>
        <w:t xml:space="preserve">(2006).  </w:t>
      </w:r>
      <w:r w:rsidRPr="00892923">
        <w:rPr>
          <w:i/>
          <w:sz w:val="22"/>
        </w:rPr>
        <w:t>Viva baseball!</w:t>
      </w:r>
      <w:r w:rsidR="00892923">
        <w:rPr>
          <w:sz w:val="22"/>
        </w:rPr>
        <w:t xml:space="preserve"> [Documentary]. United </w:t>
      </w:r>
    </w:p>
    <w:p w14:paraId="76C1CE7E" w14:textId="441FFB6E" w:rsidR="00C56A21" w:rsidRPr="00D4573F" w:rsidRDefault="00892923" w:rsidP="00FF46A2">
      <w:pPr>
        <w:pStyle w:val="NoSpacing"/>
        <w:ind w:left="720" w:firstLine="720"/>
        <w:rPr>
          <w:rFonts w:cs="Times New Roman"/>
          <w:sz w:val="22"/>
        </w:rPr>
      </w:pPr>
      <w:r>
        <w:rPr>
          <w:sz w:val="22"/>
        </w:rPr>
        <w:t>States: Starz.</w:t>
      </w:r>
    </w:p>
    <w:p w14:paraId="7A2FC031" w14:textId="77777777" w:rsidR="00FF46A2" w:rsidRDefault="00A80979" w:rsidP="00FF46A2">
      <w:pPr>
        <w:pStyle w:val="NoSpacing"/>
        <w:numPr>
          <w:ilvl w:val="0"/>
          <w:numId w:val="28"/>
        </w:numPr>
        <w:rPr>
          <w:sz w:val="22"/>
        </w:rPr>
      </w:pPr>
      <w:r>
        <w:rPr>
          <w:sz w:val="22"/>
        </w:rPr>
        <w:t xml:space="preserve">Stern, R., Sundburg, A., Geist, L., Lupton, S., Roberts, R., Simmons, B. Stiff, C., Rosenthal, J.,  </w:t>
      </w:r>
    </w:p>
    <w:p w14:paraId="3725BB4B" w14:textId="14ED1F6D" w:rsidR="00C56A21" w:rsidRPr="00FF46A2" w:rsidRDefault="00A80979" w:rsidP="00FF46A2">
      <w:pPr>
        <w:pStyle w:val="NoSpacing"/>
        <w:ind w:left="1440"/>
        <w:rPr>
          <w:sz w:val="22"/>
        </w:rPr>
      </w:pPr>
      <w:r>
        <w:rPr>
          <w:sz w:val="22"/>
        </w:rPr>
        <w:t xml:space="preserve">&amp; </w:t>
      </w:r>
      <w:r w:rsidRPr="00FF46A2">
        <w:rPr>
          <w:sz w:val="22"/>
        </w:rPr>
        <w:t>Dahl, J. (Producer). Stern, R. &amp; Sundburg, A. (Di</w:t>
      </w:r>
      <w:r w:rsidR="005F6A3C" w:rsidRPr="00FF46A2">
        <w:rPr>
          <w:sz w:val="22"/>
        </w:rPr>
        <w:t xml:space="preserve">rector).  (2013). </w:t>
      </w:r>
      <w:r w:rsidR="005F6A3C" w:rsidRPr="00FF46A2">
        <w:rPr>
          <w:i/>
          <w:sz w:val="22"/>
        </w:rPr>
        <w:t>Let them wear towels</w:t>
      </w:r>
      <w:r w:rsidR="001976AD" w:rsidRPr="00FF46A2">
        <w:rPr>
          <w:i/>
          <w:sz w:val="22"/>
        </w:rPr>
        <w:t>.</w:t>
      </w:r>
      <w:r w:rsidRPr="00FF46A2">
        <w:rPr>
          <w:sz w:val="22"/>
        </w:rPr>
        <w:t xml:space="preserve"> [Documentary]</w:t>
      </w:r>
      <w:r w:rsidR="005F6A3C" w:rsidRPr="00FF46A2">
        <w:rPr>
          <w:sz w:val="22"/>
        </w:rPr>
        <w:t xml:space="preserve">. United States: ESPN. </w:t>
      </w:r>
    </w:p>
    <w:p w14:paraId="71725379" w14:textId="77777777" w:rsidR="00FF46A2" w:rsidRDefault="00642254" w:rsidP="00FF46A2">
      <w:pPr>
        <w:pStyle w:val="NoSpacing"/>
        <w:numPr>
          <w:ilvl w:val="0"/>
          <w:numId w:val="28"/>
        </w:numPr>
        <w:rPr>
          <w:sz w:val="22"/>
        </w:rPr>
      </w:pPr>
      <w:r>
        <w:rPr>
          <w:sz w:val="22"/>
        </w:rPr>
        <w:t>Hobson, M</w:t>
      </w:r>
      <w:r w:rsidR="001976AD">
        <w:rPr>
          <w:sz w:val="22"/>
        </w:rPr>
        <w:t xml:space="preserve">., (2014, March).  </w:t>
      </w:r>
      <w:r w:rsidR="001976AD" w:rsidRPr="00D4573F">
        <w:rPr>
          <w:i/>
          <w:sz w:val="22"/>
        </w:rPr>
        <w:t>Color blind or color brave?</w:t>
      </w:r>
      <w:r w:rsidR="001C6590">
        <w:rPr>
          <w:sz w:val="22"/>
        </w:rPr>
        <w:t xml:space="preserve"> TED </w:t>
      </w:r>
      <w:r w:rsidR="00D4573F">
        <w:rPr>
          <w:sz w:val="22"/>
        </w:rPr>
        <w:t xml:space="preserve">2014: The Next Chapter. </w:t>
      </w:r>
    </w:p>
    <w:p w14:paraId="5AD5E2BC" w14:textId="78F77867" w:rsidR="005F6A3C" w:rsidRDefault="00D4573F" w:rsidP="00FF46A2">
      <w:pPr>
        <w:pStyle w:val="NoSpacing"/>
        <w:ind w:left="1440"/>
        <w:rPr>
          <w:sz w:val="22"/>
        </w:rPr>
      </w:pPr>
      <w:r>
        <w:rPr>
          <w:sz w:val="22"/>
        </w:rPr>
        <w:t xml:space="preserve">Symposium conducted at the TED 2014 Conference Vancouver, BC </w:t>
      </w:r>
    </w:p>
    <w:p w14:paraId="3A7E07E2" w14:textId="291D240C" w:rsidR="00D4573F" w:rsidRDefault="003A5F3C" w:rsidP="00FF46A2">
      <w:pPr>
        <w:pStyle w:val="NoSpacing"/>
        <w:ind w:left="720" w:firstLine="720"/>
        <w:rPr>
          <w:sz w:val="22"/>
        </w:rPr>
      </w:pPr>
      <w:hyperlink r:id="rId8" w:history="1">
        <w:r w:rsidR="00A5223D" w:rsidRPr="003F5670">
          <w:rPr>
            <w:rStyle w:val="Hyperlink"/>
            <w:sz w:val="22"/>
          </w:rPr>
          <w:t>http://www.ted.com/talks/mellody_hobson_color_blind_or_color_brave?language=en</w:t>
        </w:r>
      </w:hyperlink>
    </w:p>
    <w:p w14:paraId="0BBDB2F0" w14:textId="77777777" w:rsidR="00FF513E" w:rsidRPr="00660759" w:rsidRDefault="00B85371" w:rsidP="00FF46A2">
      <w:pPr>
        <w:pStyle w:val="NoSpacing"/>
        <w:numPr>
          <w:ilvl w:val="0"/>
          <w:numId w:val="28"/>
        </w:numPr>
        <w:rPr>
          <w:i/>
          <w:sz w:val="22"/>
        </w:rPr>
      </w:pPr>
      <w:r>
        <w:rPr>
          <w:sz w:val="22"/>
        </w:rPr>
        <w:t xml:space="preserve">Michaels, L. (Producer), &amp; </w:t>
      </w:r>
      <w:r w:rsidR="006535D6">
        <w:rPr>
          <w:sz w:val="22"/>
        </w:rPr>
        <w:t xml:space="preserve">King, D. (Director). (2012). </w:t>
      </w:r>
      <w:r w:rsidR="002144D5" w:rsidRPr="00660759">
        <w:rPr>
          <w:i/>
          <w:sz w:val="22"/>
        </w:rPr>
        <w:t xml:space="preserve">Saturday Night Live: </w:t>
      </w:r>
      <w:r w:rsidR="006535D6" w:rsidRPr="00660759">
        <w:rPr>
          <w:i/>
          <w:sz w:val="22"/>
        </w:rPr>
        <w:t xml:space="preserve">Linsanity postgame </w:t>
      </w:r>
    </w:p>
    <w:p w14:paraId="5DFCADFC" w14:textId="07864801" w:rsidR="00A5223D" w:rsidRDefault="006535D6" w:rsidP="00FF46A2">
      <w:pPr>
        <w:pStyle w:val="NoSpacing"/>
        <w:ind w:left="720" w:firstLine="720"/>
        <w:rPr>
          <w:sz w:val="22"/>
        </w:rPr>
      </w:pPr>
      <w:r w:rsidRPr="00660759">
        <w:rPr>
          <w:i/>
          <w:sz w:val="22"/>
        </w:rPr>
        <w:t>cold open</w:t>
      </w:r>
      <w:r w:rsidR="002144D5" w:rsidRPr="00660759">
        <w:rPr>
          <w:i/>
          <w:sz w:val="22"/>
        </w:rPr>
        <w:t>.</w:t>
      </w:r>
      <w:r w:rsidR="00FF513E">
        <w:rPr>
          <w:sz w:val="22"/>
        </w:rPr>
        <w:t xml:space="preserve"> [Television Show].  United States: NBC</w:t>
      </w:r>
    </w:p>
    <w:p w14:paraId="3BD5BF16" w14:textId="77777777" w:rsidR="00660759" w:rsidRDefault="003A5F3C" w:rsidP="00660759">
      <w:pPr>
        <w:pStyle w:val="NoSpacing"/>
        <w:ind w:left="1440"/>
        <w:rPr>
          <w:sz w:val="22"/>
        </w:rPr>
      </w:pPr>
      <w:hyperlink r:id="rId9" w:anchor="view=detail&amp;mid=3328E0A3362C246AC8003328E0A3362C246AC800" w:history="1">
        <w:r w:rsidR="00FF46A2" w:rsidRPr="003F5670">
          <w:rPr>
            <w:rStyle w:val="Hyperlink"/>
            <w:sz w:val="22"/>
          </w:rPr>
          <w:t>https://www.bing.com/videos/search?q=SATURDAY+NITGHT+LIVE+LINSANITY+COLD+OPEN&amp;FORM=VIRE2#view=detail&amp;mid=3328E0A3362C246AC8003328E0A3362C246AC800</w:t>
        </w:r>
      </w:hyperlink>
    </w:p>
    <w:p w14:paraId="0B026FA7" w14:textId="46F6D347" w:rsidR="00660759" w:rsidRPr="00BA5509" w:rsidRDefault="00660759" w:rsidP="00660759">
      <w:pPr>
        <w:pStyle w:val="NoSpacing"/>
        <w:numPr>
          <w:ilvl w:val="0"/>
          <w:numId w:val="28"/>
        </w:numPr>
        <w:rPr>
          <w:sz w:val="22"/>
        </w:rPr>
      </w:pPr>
      <w:r w:rsidRPr="00BA5509">
        <w:rPr>
          <w:sz w:val="22"/>
        </w:rPr>
        <w:t xml:space="preserve">David, L. (Producer).  (2008).  </w:t>
      </w:r>
      <w:r w:rsidRPr="00660759">
        <w:rPr>
          <w:i/>
          <w:sz w:val="22"/>
        </w:rPr>
        <w:t>The Morgan lacrosse story.</w:t>
      </w:r>
      <w:r w:rsidRPr="00BA5509">
        <w:rPr>
          <w:sz w:val="22"/>
        </w:rPr>
        <w:t xml:space="preserve"> [DVD]. Available from </w:t>
      </w:r>
    </w:p>
    <w:p w14:paraId="77821A1A" w14:textId="77777777" w:rsidR="00660759" w:rsidRDefault="003A5F3C" w:rsidP="00660759">
      <w:pPr>
        <w:pStyle w:val="NoSpacing"/>
        <w:ind w:left="720" w:firstLine="720"/>
        <w:rPr>
          <w:sz w:val="22"/>
        </w:rPr>
      </w:pPr>
      <w:hyperlink r:id="rId10" w:history="1">
        <w:r w:rsidR="00660759" w:rsidRPr="003F5670">
          <w:rPr>
            <w:rStyle w:val="Hyperlink"/>
            <w:sz w:val="22"/>
          </w:rPr>
          <w:t>http://www.shoppbs.org/product/index.jsp?productId=3065215</w:t>
        </w:r>
      </w:hyperlink>
      <w:r w:rsidR="00660759">
        <w:rPr>
          <w:sz w:val="22"/>
        </w:rPr>
        <w:t xml:space="preserve"> </w:t>
      </w:r>
    </w:p>
    <w:p w14:paraId="4A009896" w14:textId="77777777" w:rsidR="00BA5AE0" w:rsidRPr="00660759" w:rsidRDefault="00BA5AE0" w:rsidP="00660759">
      <w:pPr>
        <w:pStyle w:val="NoSpacing"/>
        <w:rPr>
          <w:sz w:val="22"/>
        </w:rPr>
      </w:pPr>
    </w:p>
    <w:p w14:paraId="3818DE01" w14:textId="1AB159D7" w:rsidR="00357CF3" w:rsidRPr="001946A1" w:rsidRDefault="00357CF3" w:rsidP="00357CF3">
      <w:pPr>
        <w:pStyle w:val="NoSpacing"/>
        <w:rPr>
          <w:b/>
          <w:sz w:val="22"/>
        </w:rPr>
      </w:pPr>
      <w:r w:rsidRPr="001946A1">
        <w:rPr>
          <w:b/>
          <w:sz w:val="22"/>
        </w:rPr>
        <w:t>Suggested Reading</w:t>
      </w:r>
      <w:r w:rsidR="00660759">
        <w:rPr>
          <w:b/>
          <w:sz w:val="22"/>
        </w:rPr>
        <w:t>/Viewing</w:t>
      </w:r>
      <w:r w:rsidRPr="001946A1">
        <w:rPr>
          <w:b/>
          <w:sz w:val="22"/>
        </w:rPr>
        <w:t>:</w:t>
      </w:r>
    </w:p>
    <w:p w14:paraId="67FE45A0" w14:textId="77777777" w:rsidR="00BA5509" w:rsidRDefault="00357CF3" w:rsidP="00BA5509">
      <w:pPr>
        <w:pStyle w:val="NoSpacing"/>
        <w:numPr>
          <w:ilvl w:val="0"/>
          <w:numId w:val="30"/>
        </w:numPr>
        <w:rPr>
          <w:rFonts w:cs="Times New Roman"/>
          <w:sz w:val="22"/>
        </w:rPr>
      </w:pPr>
      <w:r>
        <w:rPr>
          <w:sz w:val="22"/>
        </w:rPr>
        <w:t xml:space="preserve">Glickman, M. &amp; Isaacs, S., (1999). </w:t>
      </w:r>
      <w:r w:rsidRPr="00534154">
        <w:rPr>
          <w:i/>
          <w:sz w:val="22"/>
        </w:rPr>
        <w:t>The fastest kid on the block: The Marty Glickman story.</w:t>
      </w:r>
      <w:r>
        <w:rPr>
          <w:rFonts w:cs="Times New Roman"/>
          <w:sz w:val="22"/>
        </w:rPr>
        <w:t xml:space="preserve"> </w:t>
      </w:r>
    </w:p>
    <w:p w14:paraId="4E5A837F" w14:textId="20C1EF28" w:rsidR="00F12B8C" w:rsidRPr="00BA5509" w:rsidRDefault="00357CF3" w:rsidP="00BA5509">
      <w:pPr>
        <w:pStyle w:val="NoSpacing"/>
        <w:ind w:left="720" w:firstLine="720"/>
        <w:rPr>
          <w:rFonts w:cs="Times New Roman"/>
          <w:sz w:val="22"/>
        </w:rPr>
      </w:pPr>
      <w:r w:rsidRPr="00892923">
        <w:rPr>
          <w:sz w:val="22"/>
        </w:rPr>
        <w:t xml:space="preserve">Syracuse </w:t>
      </w:r>
      <w:r w:rsidRPr="00BA5509">
        <w:rPr>
          <w:sz w:val="22"/>
        </w:rPr>
        <w:t>Universi</w:t>
      </w:r>
      <w:r w:rsidR="00F12B8C" w:rsidRPr="00BA5509">
        <w:rPr>
          <w:sz w:val="22"/>
        </w:rPr>
        <w:t>ty Press: Syracuse, NY.</w:t>
      </w:r>
    </w:p>
    <w:p w14:paraId="21071670" w14:textId="77777777" w:rsidR="00BA5509" w:rsidRDefault="00F12B8C" w:rsidP="00BA5509">
      <w:pPr>
        <w:pStyle w:val="NoSpacing"/>
        <w:numPr>
          <w:ilvl w:val="0"/>
          <w:numId w:val="30"/>
        </w:numPr>
        <w:rPr>
          <w:sz w:val="22"/>
        </w:rPr>
      </w:pPr>
      <w:r>
        <w:rPr>
          <w:sz w:val="22"/>
        </w:rPr>
        <w:t xml:space="preserve">Harrison, Jr., M. &amp; Silverman, C. (2001). </w:t>
      </w:r>
      <w:r w:rsidRPr="00FF46A2">
        <w:rPr>
          <w:i/>
          <w:sz w:val="22"/>
        </w:rPr>
        <w:t>Ten bears.</w:t>
      </w:r>
      <w:r>
        <w:rPr>
          <w:sz w:val="22"/>
        </w:rPr>
        <w:t xml:space="preserve"> Morristown, NJ</w:t>
      </w:r>
      <w:r w:rsidR="00FF46A2">
        <w:rPr>
          <w:sz w:val="22"/>
        </w:rPr>
        <w:t>: Positive Publications.</w:t>
      </w:r>
    </w:p>
    <w:p w14:paraId="7D8AA37F" w14:textId="6A6C345C" w:rsidR="00E47176" w:rsidRDefault="00E47176" w:rsidP="00BA5509">
      <w:pPr>
        <w:pStyle w:val="NoSpacing"/>
        <w:numPr>
          <w:ilvl w:val="0"/>
          <w:numId w:val="30"/>
        </w:numPr>
        <w:rPr>
          <w:sz w:val="22"/>
        </w:rPr>
      </w:pPr>
      <w:r>
        <w:rPr>
          <w:sz w:val="22"/>
        </w:rPr>
        <w:t xml:space="preserve">Kirsch, G. (2007). Golf and civil rights in the United States, 1910 to 1965.  </w:t>
      </w:r>
      <w:r w:rsidRPr="00BD7C3A">
        <w:rPr>
          <w:i/>
          <w:sz w:val="22"/>
        </w:rPr>
        <w:t>Journal of African American History, 92(</w:t>
      </w:r>
      <w:r w:rsidR="00BD7C3A" w:rsidRPr="00BD7C3A">
        <w:rPr>
          <w:i/>
          <w:sz w:val="22"/>
        </w:rPr>
        <w:t xml:space="preserve">3), </w:t>
      </w:r>
      <w:r w:rsidR="00BD7C3A">
        <w:rPr>
          <w:sz w:val="22"/>
        </w:rPr>
        <w:t>371-391.</w:t>
      </w:r>
    </w:p>
    <w:p w14:paraId="00F6B98A" w14:textId="77777777" w:rsidR="00016D66" w:rsidRPr="000940A8" w:rsidRDefault="00016D66" w:rsidP="00357CF3">
      <w:pPr>
        <w:pStyle w:val="NoSpacing"/>
      </w:pPr>
    </w:p>
    <w:p w14:paraId="262D792B" w14:textId="46F631D7" w:rsidR="003878DB" w:rsidRPr="00BA5AE0" w:rsidRDefault="003878DB" w:rsidP="00BA5AE0">
      <w:pPr>
        <w:pStyle w:val="Title"/>
        <w:tabs>
          <w:tab w:val="left" w:pos="-90"/>
        </w:tabs>
        <w:jc w:val="left"/>
        <w:rPr>
          <w:sz w:val="22"/>
          <w:szCs w:val="22"/>
        </w:rPr>
      </w:pPr>
      <w:r w:rsidRPr="0032523E">
        <w:rPr>
          <w:sz w:val="22"/>
          <w:szCs w:val="22"/>
        </w:rPr>
        <w:t xml:space="preserve">Purpose of the course: </w:t>
      </w:r>
      <w:r w:rsidR="002F4957">
        <w:rPr>
          <w:b w:val="0"/>
          <w:sz w:val="22"/>
          <w:szCs w:val="22"/>
        </w:rPr>
        <w:t>This course is an examination of social and cultural aspects affecting sport, including race, gender, ethnicity, violence, politics, deviance, and economics.</w:t>
      </w:r>
    </w:p>
    <w:p w14:paraId="0924DDC6" w14:textId="77777777" w:rsidR="00DA69CB" w:rsidRDefault="00DA69CB" w:rsidP="003878DB">
      <w:pPr>
        <w:pStyle w:val="Header"/>
        <w:widowControl w:val="0"/>
        <w:rPr>
          <w:sz w:val="22"/>
          <w:szCs w:val="22"/>
        </w:rPr>
      </w:pPr>
    </w:p>
    <w:p w14:paraId="14388CDF" w14:textId="77777777" w:rsidR="00016D66" w:rsidRDefault="00016D66" w:rsidP="003878DB">
      <w:pPr>
        <w:pStyle w:val="Header"/>
        <w:widowControl w:val="0"/>
        <w:rPr>
          <w:sz w:val="22"/>
          <w:szCs w:val="22"/>
        </w:rPr>
      </w:pPr>
    </w:p>
    <w:p w14:paraId="58810128" w14:textId="77777777" w:rsidR="00016D66" w:rsidRDefault="00016D66" w:rsidP="003878DB">
      <w:pPr>
        <w:pStyle w:val="Header"/>
        <w:widowControl w:val="0"/>
        <w:rPr>
          <w:sz w:val="22"/>
          <w:szCs w:val="22"/>
        </w:rPr>
      </w:pPr>
    </w:p>
    <w:p w14:paraId="68163F12" w14:textId="77777777" w:rsidR="00016D66" w:rsidRPr="0032523E" w:rsidRDefault="00016D66" w:rsidP="003878DB">
      <w:pPr>
        <w:pStyle w:val="Header"/>
        <w:widowControl w:val="0"/>
        <w:rPr>
          <w:sz w:val="22"/>
          <w:szCs w:val="22"/>
        </w:rPr>
      </w:pPr>
    </w:p>
    <w:p w14:paraId="2065CAE3" w14:textId="77777777" w:rsidR="002F4957" w:rsidRPr="002F4957" w:rsidRDefault="003878DB" w:rsidP="002F4957">
      <w:pPr>
        <w:pStyle w:val="Title"/>
        <w:jc w:val="left"/>
        <w:rPr>
          <w:b w:val="0"/>
          <w:sz w:val="22"/>
          <w:szCs w:val="22"/>
        </w:rPr>
      </w:pPr>
      <w:r w:rsidRPr="0032523E">
        <w:rPr>
          <w:sz w:val="22"/>
          <w:szCs w:val="22"/>
        </w:rPr>
        <w:lastRenderedPageBreak/>
        <w:t>Objectives:</w:t>
      </w:r>
      <w:r w:rsidRPr="0032523E">
        <w:rPr>
          <w:b w:val="0"/>
          <w:sz w:val="22"/>
          <w:szCs w:val="22"/>
        </w:rPr>
        <w:tab/>
      </w:r>
    </w:p>
    <w:p w14:paraId="7C253044" w14:textId="77777777" w:rsidR="003878DB" w:rsidRPr="002F4957" w:rsidRDefault="003878DB" w:rsidP="00D234DF">
      <w:pPr>
        <w:pStyle w:val="NoSpacing"/>
        <w:numPr>
          <w:ilvl w:val="0"/>
          <w:numId w:val="25"/>
        </w:numPr>
        <w:rPr>
          <w:b/>
          <w:sz w:val="22"/>
        </w:rPr>
      </w:pPr>
      <w:r w:rsidRPr="002F4957">
        <w:rPr>
          <w:sz w:val="22"/>
        </w:rPr>
        <w:t xml:space="preserve">To acquire an understanding of sport </w:t>
      </w:r>
      <w:r w:rsidR="00814F3B">
        <w:rPr>
          <w:sz w:val="22"/>
        </w:rPr>
        <w:t>and how it impacts</w:t>
      </w:r>
    </w:p>
    <w:p w14:paraId="39B99DAF" w14:textId="77777777" w:rsidR="003878DB" w:rsidRPr="002F4957" w:rsidRDefault="003878DB" w:rsidP="00D234DF">
      <w:pPr>
        <w:pStyle w:val="NoSpacing"/>
        <w:numPr>
          <w:ilvl w:val="0"/>
          <w:numId w:val="25"/>
        </w:numPr>
        <w:rPr>
          <w:b/>
          <w:sz w:val="22"/>
        </w:rPr>
      </w:pPr>
      <w:r w:rsidRPr="002F4957">
        <w:rPr>
          <w:sz w:val="22"/>
        </w:rPr>
        <w:t>To become familiar with current and past sport issues utilizing a sociological perspective</w:t>
      </w:r>
    </w:p>
    <w:p w14:paraId="20E31B84" w14:textId="77777777" w:rsidR="003878DB" w:rsidRPr="00897B03" w:rsidRDefault="003878DB" w:rsidP="00D234DF">
      <w:pPr>
        <w:pStyle w:val="NoSpacing"/>
        <w:numPr>
          <w:ilvl w:val="0"/>
          <w:numId w:val="25"/>
        </w:numPr>
        <w:rPr>
          <w:b/>
          <w:sz w:val="22"/>
        </w:rPr>
      </w:pPr>
      <w:r w:rsidRPr="002F4957">
        <w:rPr>
          <w:sz w:val="22"/>
        </w:rPr>
        <w:t>To become familiar with critical perspectives and issues involved in sport</w:t>
      </w:r>
    </w:p>
    <w:p w14:paraId="055C2CC6" w14:textId="19F48D19" w:rsidR="00897B03" w:rsidRPr="002F4957" w:rsidRDefault="00897B03" w:rsidP="00D234DF">
      <w:pPr>
        <w:pStyle w:val="NoSpacing"/>
        <w:numPr>
          <w:ilvl w:val="0"/>
          <w:numId w:val="25"/>
        </w:numPr>
        <w:rPr>
          <w:b/>
          <w:sz w:val="22"/>
        </w:rPr>
      </w:pPr>
      <w:r>
        <w:rPr>
          <w:sz w:val="22"/>
        </w:rPr>
        <w:t xml:space="preserve">To explore how racism and </w:t>
      </w:r>
      <w:r w:rsidR="00B0313C">
        <w:rPr>
          <w:sz w:val="22"/>
        </w:rPr>
        <w:t>anti-Semitism</w:t>
      </w:r>
      <w:r>
        <w:rPr>
          <w:sz w:val="22"/>
        </w:rPr>
        <w:t xml:space="preserve"> have affected sports in the U.S. and abroad.</w:t>
      </w:r>
    </w:p>
    <w:p w14:paraId="43A361BB" w14:textId="77777777" w:rsidR="003878DB" w:rsidRPr="002F4957" w:rsidRDefault="003878DB" w:rsidP="00D234DF">
      <w:pPr>
        <w:pStyle w:val="NoSpacing"/>
        <w:numPr>
          <w:ilvl w:val="0"/>
          <w:numId w:val="25"/>
        </w:numPr>
        <w:rPr>
          <w:i/>
          <w:sz w:val="22"/>
        </w:rPr>
      </w:pPr>
      <w:r w:rsidRPr="002F4957">
        <w:rPr>
          <w:sz w:val="22"/>
        </w:rPr>
        <w:t>To develop knowledge of broad theoretical bases in sociology and develop the ability to apply these</w:t>
      </w:r>
      <w:r w:rsidRPr="002F4957">
        <w:rPr>
          <w:sz w:val="22"/>
          <w:lang w:eastAsia="ko-KR"/>
        </w:rPr>
        <w:t xml:space="preserve"> </w:t>
      </w:r>
      <w:r w:rsidRPr="002F4957">
        <w:rPr>
          <w:sz w:val="22"/>
        </w:rPr>
        <w:t>theories in both written and oral communication</w:t>
      </w:r>
    </w:p>
    <w:p w14:paraId="6DE92769" w14:textId="77777777" w:rsidR="003878DB" w:rsidRPr="0032523E" w:rsidRDefault="003878DB" w:rsidP="003878DB">
      <w:pPr>
        <w:pStyle w:val="Title"/>
        <w:jc w:val="left"/>
        <w:rPr>
          <w:sz w:val="22"/>
          <w:szCs w:val="22"/>
        </w:rPr>
      </w:pPr>
    </w:p>
    <w:p w14:paraId="2499D73D" w14:textId="77777777" w:rsidR="003878DB" w:rsidRPr="0032523E" w:rsidRDefault="003878DB" w:rsidP="003878DB">
      <w:pPr>
        <w:pStyle w:val="Title"/>
        <w:jc w:val="left"/>
        <w:rPr>
          <w:rFonts w:eastAsia="Batang"/>
          <w:sz w:val="22"/>
          <w:szCs w:val="22"/>
        </w:rPr>
      </w:pPr>
      <w:r w:rsidRPr="0032523E">
        <w:rPr>
          <w:sz w:val="22"/>
          <w:szCs w:val="22"/>
        </w:rPr>
        <w:t>Keep an open mind:</w:t>
      </w:r>
    </w:p>
    <w:p w14:paraId="3CE30ECF" w14:textId="77777777" w:rsidR="003878DB" w:rsidRPr="0032523E" w:rsidRDefault="003878DB" w:rsidP="003878DB">
      <w:pPr>
        <w:rPr>
          <w:sz w:val="22"/>
          <w:szCs w:val="22"/>
        </w:rPr>
      </w:pPr>
      <w:r w:rsidRPr="0032523E">
        <w:rPr>
          <w:sz w:val="22"/>
          <w:szCs w:val="22"/>
        </w:rPr>
        <w:t xml:space="preserve">When </w:t>
      </w:r>
      <w:proofErr w:type="gramStart"/>
      <w:r w:rsidRPr="0032523E">
        <w:rPr>
          <w:sz w:val="22"/>
          <w:szCs w:val="22"/>
        </w:rPr>
        <w:t>reading assigned material and discussing topics in class, set aside personal biases and keep</w:t>
      </w:r>
      <w:proofErr w:type="gramEnd"/>
      <w:r w:rsidRPr="0032523E">
        <w:rPr>
          <w:sz w:val="22"/>
          <w:szCs w:val="22"/>
        </w:rPr>
        <w:t xml:space="preserve"> an open mind to other perspectives. I don’t necessarily agree with some of the viewpoints that will be presented in the literature, or by your peers, but we are trying to think critically and we must all be respectful. Some readings will have more substance than others, some will be findings are based on qualitative, some on quantitative research; I want to expose you to a variety of styles and intellect.</w:t>
      </w:r>
    </w:p>
    <w:p w14:paraId="6DBBF842" w14:textId="77777777" w:rsidR="00102454" w:rsidRPr="0032523E" w:rsidRDefault="00102454" w:rsidP="003878DB">
      <w:pPr>
        <w:rPr>
          <w:sz w:val="22"/>
          <w:szCs w:val="22"/>
        </w:rPr>
      </w:pPr>
    </w:p>
    <w:p w14:paraId="5F2FECBE" w14:textId="77777777" w:rsidR="002B1FD7" w:rsidRPr="0032523E" w:rsidRDefault="002B1FD7" w:rsidP="002B1FD7">
      <w:pPr>
        <w:rPr>
          <w:b/>
          <w:sz w:val="22"/>
          <w:szCs w:val="22"/>
        </w:rPr>
      </w:pPr>
      <w:r w:rsidRPr="0032523E">
        <w:rPr>
          <w:b/>
          <w:sz w:val="22"/>
          <w:szCs w:val="22"/>
        </w:rPr>
        <w:t>Attendance Policy</w:t>
      </w:r>
    </w:p>
    <w:p w14:paraId="4C9A1D19" w14:textId="77777777" w:rsidR="002B1FD7" w:rsidRPr="0032523E" w:rsidRDefault="002B1FD7" w:rsidP="002B1FD7">
      <w:pPr>
        <w:rPr>
          <w:sz w:val="22"/>
          <w:szCs w:val="22"/>
        </w:rPr>
      </w:pPr>
      <w:r w:rsidRPr="0032523E">
        <w:rPr>
          <w:sz w:val="22"/>
          <w:szCs w:val="22"/>
        </w:rPr>
        <w:t>Atte</w:t>
      </w:r>
      <w:r>
        <w:rPr>
          <w:sz w:val="22"/>
          <w:szCs w:val="22"/>
        </w:rPr>
        <w:t>ndance in class is mandatory. Two unexcused absences will result in the loss of one full letter grade from your overall semester grade</w:t>
      </w:r>
      <w:r w:rsidRPr="0032523E">
        <w:rPr>
          <w:sz w:val="22"/>
          <w:szCs w:val="22"/>
        </w:rPr>
        <w:t xml:space="preserve">. Then, your final grade will continue to drop one full letter after every second absence thereafter.   </w:t>
      </w:r>
      <w:r>
        <w:rPr>
          <w:sz w:val="22"/>
          <w:szCs w:val="22"/>
        </w:rPr>
        <w:t>It is your responsibility to find out about missed assignments from your classmates.</w:t>
      </w:r>
    </w:p>
    <w:p w14:paraId="4F5B2D62" w14:textId="77777777" w:rsidR="002B1FD7" w:rsidRPr="0032523E" w:rsidRDefault="002B1FD7" w:rsidP="002B1FD7">
      <w:pPr>
        <w:rPr>
          <w:sz w:val="22"/>
          <w:szCs w:val="22"/>
        </w:rPr>
      </w:pPr>
    </w:p>
    <w:p w14:paraId="77E8F89E" w14:textId="77777777" w:rsidR="002B1FD7" w:rsidRPr="0032523E" w:rsidRDefault="002B1FD7" w:rsidP="002B1FD7">
      <w:pPr>
        <w:rPr>
          <w:sz w:val="22"/>
          <w:szCs w:val="22"/>
        </w:rPr>
      </w:pPr>
      <w:r w:rsidRPr="0032523E">
        <w:rPr>
          <w:sz w:val="22"/>
          <w:szCs w:val="22"/>
        </w:rPr>
        <w:t>If you are participating in any university sanctioned event I must receive confirmation of that a week before the actual event.  You are still responsible for having any and all assignments due.  Late assignments will not be accepted for any reason.</w:t>
      </w:r>
    </w:p>
    <w:p w14:paraId="3F96B471" w14:textId="77777777" w:rsidR="00DB753C" w:rsidRPr="0032523E" w:rsidRDefault="00DB753C" w:rsidP="00DB753C">
      <w:pPr>
        <w:rPr>
          <w:sz w:val="22"/>
          <w:szCs w:val="22"/>
        </w:rPr>
      </w:pPr>
    </w:p>
    <w:p w14:paraId="13953463" w14:textId="77777777" w:rsidR="007A4A24" w:rsidRPr="002B1FD7" w:rsidRDefault="00DB753C" w:rsidP="007A4A24">
      <w:pPr>
        <w:rPr>
          <w:sz w:val="22"/>
          <w:szCs w:val="22"/>
        </w:rPr>
      </w:pPr>
      <w:r w:rsidRPr="0032523E">
        <w:rPr>
          <w:sz w:val="22"/>
          <w:szCs w:val="22"/>
        </w:rPr>
        <w:t>If you are participating in any university sanctioned event I must receive confirmation of that a week before the actual event.  You are still responsible for any and all assignments due.  Late assignments will</w:t>
      </w:r>
      <w:r w:rsidR="002B1FD7">
        <w:rPr>
          <w:sz w:val="22"/>
          <w:szCs w:val="22"/>
        </w:rPr>
        <w:t xml:space="preserve"> not be accepted for any reason</w:t>
      </w:r>
    </w:p>
    <w:p w14:paraId="4BDB3B47" w14:textId="77777777" w:rsidR="00994F5E" w:rsidRDefault="00994F5E" w:rsidP="007A4A24">
      <w:pPr>
        <w:rPr>
          <w:b/>
          <w:sz w:val="22"/>
          <w:szCs w:val="22"/>
        </w:rPr>
      </w:pPr>
    </w:p>
    <w:p w14:paraId="360DCD6E" w14:textId="77777777" w:rsidR="00994F5E" w:rsidRPr="00994F5E" w:rsidRDefault="00994F5E" w:rsidP="00994F5E">
      <w:pPr>
        <w:rPr>
          <w:b/>
          <w:sz w:val="22"/>
          <w:szCs w:val="22"/>
        </w:rPr>
      </w:pPr>
      <w:r w:rsidRPr="00994F5E">
        <w:rPr>
          <w:b/>
          <w:sz w:val="22"/>
          <w:szCs w:val="22"/>
        </w:rPr>
        <w:t>Writing Policy:</w:t>
      </w:r>
    </w:p>
    <w:p w14:paraId="4A8ED1DF" w14:textId="6A6B008A" w:rsidR="00994F5E" w:rsidRDefault="00994F5E" w:rsidP="00994F5E">
      <w:pPr>
        <w:ind w:firstLine="720"/>
        <w:rPr>
          <w:sz w:val="22"/>
          <w:szCs w:val="22"/>
        </w:rPr>
      </w:pPr>
      <w:r>
        <w:rPr>
          <w:sz w:val="22"/>
          <w:szCs w:val="22"/>
        </w:rPr>
        <w:t xml:space="preserve">It is expected that students enrolled in a university will exhibit a proficiency in writing. </w:t>
      </w:r>
      <w:r w:rsidR="00B0313C">
        <w:rPr>
          <w:sz w:val="22"/>
          <w:szCs w:val="22"/>
        </w:rPr>
        <w:t>Therefore,</w:t>
      </w:r>
      <w:r>
        <w:rPr>
          <w:sz w:val="22"/>
          <w:szCs w:val="22"/>
        </w:rPr>
        <w:t xml:space="preserve"> to ensure that high standards and expectations are met, points will be deducted if your writing does not consist of the following</w:t>
      </w:r>
      <w:r w:rsidR="00897B03">
        <w:rPr>
          <w:sz w:val="22"/>
          <w:szCs w:val="22"/>
        </w:rPr>
        <w:t xml:space="preserve"> elements.  </w:t>
      </w:r>
      <w:r w:rsidR="00897B03">
        <w:rPr>
          <w:b/>
          <w:sz w:val="22"/>
          <w:szCs w:val="22"/>
          <w:u w:val="single"/>
        </w:rPr>
        <w:t>ALL PAPERS MUST</w:t>
      </w:r>
      <w:r w:rsidR="00897B03">
        <w:rPr>
          <w:b/>
          <w:sz w:val="22"/>
          <w:szCs w:val="22"/>
        </w:rPr>
        <w:t xml:space="preserve"> . . . . .</w:t>
      </w:r>
      <w:r>
        <w:rPr>
          <w:b/>
          <w:sz w:val="22"/>
          <w:szCs w:val="22"/>
          <w:u w:val="single"/>
        </w:rPr>
        <w:t xml:space="preserve"> </w:t>
      </w:r>
    </w:p>
    <w:p w14:paraId="64163AD7" w14:textId="77777777" w:rsidR="00994F5E" w:rsidRDefault="00994F5E" w:rsidP="00994F5E">
      <w:pPr>
        <w:rPr>
          <w:b/>
          <w:sz w:val="22"/>
          <w:szCs w:val="22"/>
          <w:u w:val="single"/>
        </w:rPr>
      </w:pPr>
    </w:p>
    <w:p w14:paraId="43DC3A59" w14:textId="6CFCD8CD" w:rsidR="00994F5E" w:rsidRDefault="00897B03" w:rsidP="00994F5E">
      <w:pPr>
        <w:pStyle w:val="ListParagraph"/>
        <w:numPr>
          <w:ilvl w:val="0"/>
          <w:numId w:val="26"/>
        </w:numPr>
        <w:suppressAutoHyphens/>
        <w:rPr>
          <w:rFonts w:ascii="Times New Roman" w:hAnsi="Times New Roman"/>
          <w:sz w:val="22"/>
          <w:szCs w:val="22"/>
        </w:rPr>
      </w:pPr>
      <w:r>
        <w:rPr>
          <w:rFonts w:ascii="Times New Roman" w:hAnsi="Times New Roman"/>
          <w:sz w:val="22"/>
          <w:szCs w:val="22"/>
        </w:rPr>
        <w:t>Adhere to the rules of writing as stated in the APA Publications Manual (which is a required text).</w:t>
      </w:r>
      <w:r w:rsidR="00994F5E">
        <w:rPr>
          <w:rFonts w:ascii="Times New Roman" w:hAnsi="Times New Roman"/>
          <w:sz w:val="22"/>
          <w:szCs w:val="22"/>
        </w:rPr>
        <w:br/>
      </w:r>
    </w:p>
    <w:p w14:paraId="72B745EA" w14:textId="54EBE8E7" w:rsidR="00994F5E" w:rsidRDefault="00897B03" w:rsidP="00994F5E">
      <w:pPr>
        <w:pStyle w:val="NoSpacing"/>
        <w:numPr>
          <w:ilvl w:val="0"/>
          <w:numId w:val="26"/>
        </w:numPr>
        <w:rPr>
          <w:rFonts w:cs="Times New Roman"/>
          <w:sz w:val="22"/>
        </w:rPr>
      </w:pPr>
      <w:r>
        <w:rPr>
          <w:rFonts w:cs="Times New Roman"/>
          <w:sz w:val="22"/>
        </w:rPr>
        <w:t>Be t</w:t>
      </w:r>
      <w:r w:rsidR="00994F5E">
        <w:rPr>
          <w:rFonts w:cs="Times New Roman"/>
          <w:sz w:val="22"/>
        </w:rPr>
        <w:t xml:space="preserve">ypewritten </w:t>
      </w:r>
      <w:r w:rsidR="00994F5E">
        <w:rPr>
          <w:rFonts w:cs="Times New Roman"/>
          <w:sz w:val="22"/>
        </w:rPr>
        <w:br/>
      </w:r>
    </w:p>
    <w:p w14:paraId="7C021D30" w14:textId="3B16304D" w:rsidR="00994F5E" w:rsidRDefault="00897B03" w:rsidP="00994F5E">
      <w:pPr>
        <w:pStyle w:val="NoSpacing"/>
        <w:numPr>
          <w:ilvl w:val="0"/>
          <w:numId w:val="26"/>
        </w:numPr>
        <w:rPr>
          <w:rFonts w:cs="Times New Roman"/>
          <w:sz w:val="22"/>
        </w:rPr>
      </w:pPr>
      <w:r>
        <w:rPr>
          <w:rFonts w:cs="Times New Roman"/>
          <w:sz w:val="22"/>
        </w:rPr>
        <w:t xml:space="preserve">Be </w:t>
      </w:r>
      <w:r w:rsidR="00994F5E">
        <w:rPr>
          <w:rFonts w:cs="Times New Roman"/>
          <w:sz w:val="22"/>
        </w:rPr>
        <w:t xml:space="preserve">12pt Times New Roman font – Any attempt to use a larger font will result in a zero for the entire assignment.  Use of any other font other than Times New Roman will result in a deduction of 5 points. </w:t>
      </w:r>
      <w:r w:rsidR="00994F5E">
        <w:rPr>
          <w:rFonts w:cs="Times New Roman"/>
          <w:sz w:val="22"/>
        </w:rPr>
        <w:br/>
      </w:r>
    </w:p>
    <w:p w14:paraId="7826ABF3" w14:textId="027E7160" w:rsidR="00994F5E" w:rsidRDefault="00897B03" w:rsidP="00994F5E">
      <w:pPr>
        <w:pStyle w:val="NoSpacing"/>
        <w:numPr>
          <w:ilvl w:val="0"/>
          <w:numId w:val="26"/>
        </w:numPr>
        <w:rPr>
          <w:rFonts w:cs="Times New Roman"/>
          <w:sz w:val="22"/>
        </w:rPr>
      </w:pPr>
      <w:r>
        <w:rPr>
          <w:rFonts w:cs="Times New Roman"/>
          <w:sz w:val="22"/>
        </w:rPr>
        <w:t>Use s</w:t>
      </w:r>
      <w:r w:rsidR="00994F5E">
        <w:rPr>
          <w:rFonts w:cs="Times New Roman"/>
          <w:sz w:val="22"/>
        </w:rPr>
        <w:t>tandard margins – any attempt to move the margins inward will result in a zero for the entire assignment.</w:t>
      </w:r>
      <w:r w:rsidR="00994F5E">
        <w:rPr>
          <w:rFonts w:cs="Times New Roman"/>
          <w:sz w:val="22"/>
        </w:rPr>
        <w:br/>
      </w:r>
    </w:p>
    <w:p w14:paraId="7E9F90AB" w14:textId="1622AE4C" w:rsidR="00994F5E" w:rsidRDefault="00897B03" w:rsidP="00994F5E">
      <w:pPr>
        <w:pStyle w:val="NoSpacing"/>
        <w:numPr>
          <w:ilvl w:val="0"/>
          <w:numId w:val="26"/>
        </w:numPr>
        <w:rPr>
          <w:rFonts w:cs="Times New Roman"/>
          <w:sz w:val="22"/>
        </w:rPr>
      </w:pPr>
      <w:r>
        <w:rPr>
          <w:rFonts w:cs="Times New Roman"/>
          <w:sz w:val="22"/>
        </w:rPr>
        <w:t>Be d</w:t>
      </w:r>
      <w:r w:rsidR="00994F5E">
        <w:rPr>
          <w:rFonts w:cs="Times New Roman"/>
          <w:sz w:val="22"/>
        </w:rPr>
        <w:t xml:space="preserve">ouble-spaced </w:t>
      </w:r>
      <w:r w:rsidR="00994F5E">
        <w:rPr>
          <w:rFonts w:cs="Times New Roman"/>
          <w:sz w:val="22"/>
        </w:rPr>
        <w:br/>
      </w:r>
    </w:p>
    <w:p w14:paraId="4A7DF904" w14:textId="1F6C1EE4" w:rsidR="00994F5E" w:rsidRDefault="00897B03" w:rsidP="00994F5E">
      <w:pPr>
        <w:pStyle w:val="NoSpacing"/>
        <w:numPr>
          <w:ilvl w:val="0"/>
          <w:numId w:val="26"/>
        </w:numPr>
        <w:rPr>
          <w:rFonts w:cs="Times New Roman"/>
          <w:sz w:val="22"/>
        </w:rPr>
      </w:pPr>
      <w:r>
        <w:rPr>
          <w:rFonts w:cs="Times New Roman"/>
          <w:sz w:val="22"/>
        </w:rPr>
        <w:t>Have the a</w:t>
      </w:r>
      <w:r w:rsidR="00994F5E">
        <w:rPr>
          <w:rFonts w:cs="Times New Roman"/>
          <w:sz w:val="22"/>
        </w:rPr>
        <w:t>ssigned cover page</w:t>
      </w:r>
      <w:r>
        <w:rPr>
          <w:rFonts w:cs="Times New Roman"/>
          <w:sz w:val="22"/>
        </w:rPr>
        <w:t xml:space="preserve"> attached</w:t>
      </w:r>
      <w:r w:rsidR="00994F5E">
        <w:rPr>
          <w:rFonts w:cs="Times New Roman"/>
          <w:sz w:val="22"/>
        </w:rPr>
        <w:br/>
      </w:r>
    </w:p>
    <w:p w14:paraId="5DC6E2E5" w14:textId="77777777" w:rsidR="00994F5E" w:rsidRDefault="00994F5E" w:rsidP="00994F5E">
      <w:pPr>
        <w:pStyle w:val="NoSpacing"/>
        <w:numPr>
          <w:ilvl w:val="0"/>
          <w:numId w:val="26"/>
        </w:numPr>
        <w:rPr>
          <w:rFonts w:cs="Times New Roman"/>
          <w:sz w:val="22"/>
        </w:rPr>
      </w:pPr>
      <w:r>
        <w:rPr>
          <w:rFonts w:cs="Times New Roman"/>
          <w:sz w:val="22"/>
        </w:rPr>
        <w:lastRenderedPageBreak/>
        <w:t>Correct spelling, grammar, sentence mechanics, and syntax – Misspelled words, poor sentence mechanics, and improper syntax will result in a deduction of points. Also insert page numbers.</w:t>
      </w:r>
      <w:r>
        <w:rPr>
          <w:rFonts w:cs="Times New Roman"/>
          <w:sz w:val="22"/>
        </w:rPr>
        <w:br/>
        <w:t xml:space="preserve"> </w:t>
      </w:r>
    </w:p>
    <w:p w14:paraId="31FB603B" w14:textId="2595E78E" w:rsidR="00994F5E" w:rsidRDefault="00994F5E" w:rsidP="00994F5E">
      <w:pPr>
        <w:pStyle w:val="NoSpacing"/>
        <w:numPr>
          <w:ilvl w:val="0"/>
          <w:numId w:val="26"/>
        </w:numPr>
        <w:rPr>
          <w:rFonts w:cs="Times New Roman"/>
          <w:sz w:val="22"/>
        </w:rPr>
      </w:pPr>
      <w:r>
        <w:rPr>
          <w:rFonts w:cs="Times New Roman"/>
          <w:sz w:val="22"/>
        </w:rPr>
        <w:t>Support your writing with the w</w:t>
      </w:r>
      <w:r w:rsidR="00897B03">
        <w:rPr>
          <w:rFonts w:cs="Times New Roman"/>
          <w:sz w:val="22"/>
        </w:rPr>
        <w:t xml:space="preserve">orks of others. You must </w:t>
      </w:r>
      <w:r>
        <w:rPr>
          <w:rFonts w:cs="Times New Roman"/>
          <w:sz w:val="22"/>
        </w:rPr>
        <w:t>cite</w:t>
      </w:r>
      <w:r w:rsidR="00897B03">
        <w:rPr>
          <w:rFonts w:cs="Times New Roman"/>
          <w:sz w:val="22"/>
        </w:rPr>
        <w:t xml:space="preserve"> and reference</w:t>
      </w:r>
      <w:r>
        <w:rPr>
          <w:rFonts w:cs="Times New Roman"/>
          <w:sz w:val="22"/>
        </w:rPr>
        <w:t xml:space="preserve"> them properly. </w:t>
      </w:r>
      <w:r>
        <w:rPr>
          <w:rFonts w:cs="Times New Roman"/>
          <w:b/>
          <w:sz w:val="22"/>
        </w:rPr>
        <w:t>Failing to cite sources is considered plagiarism and will not be accepted.</w:t>
      </w:r>
      <w:r>
        <w:rPr>
          <w:rFonts w:cs="Times New Roman"/>
          <w:sz w:val="22"/>
        </w:rPr>
        <w:t xml:space="preserve">  </w:t>
      </w:r>
      <w:r w:rsidR="00897B03">
        <w:rPr>
          <w:rFonts w:cs="Times New Roman"/>
          <w:sz w:val="22"/>
        </w:rPr>
        <w:br/>
      </w:r>
    </w:p>
    <w:p w14:paraId="13A786A3" w14:textId="77777777" w:rsidR="00994F5E" w:rsidRDefault="00994F5E" w:rsidP="00994F5E">
      <w:pPr>
        <w:pStyle w:val="NoSpacing"/>
        <w:numPr>
          <w:ilvl w:val="0"/>
          <w:numId w:val="26"/>
        </w:numPr>
        <w:rPr>
          <w:rFonts w:cs="Times New Roman"/>
          <w:sz w:val="22"/>
        </w:rPr>
      </w:pPr>
      <w:r>
        <w:rPr>
          <w:rFonts w:cs="Times New Roman"/>
          <w:sz w:val="22"/>
        </w:rPr>
        <w:t>You must use scholarly language in all of your assigned writings.</w:t>
      </w:r>
      <w:r>
        <w:rPr>
          <w:rFonts w:cs="Times New Roman"/>
          <w:sz w:val="22"/>
        </w:rPr>
        <w:br/>
      </w:r>
    </w:p>
    <w:p w14:paraId="1CE4CE78" w14:textId="5D8BCADC" w:rsidR="00994F5E" w:rsidRDefault="00994F5E" w:rsidP="00994F5E">
      <w:pPr>
        <w:pStyle w:val="NoSpacing"/>
        <w:numPr>
          <w:ilvl w:val="0"/>
          <w:numId w:val="26"/>
        </w:numPr>
        <w:rPr>
          <w:rFonts w:cs="Times New Roman"/>
          <w:sz w:val="22"/>
        </w:rPr>
      </w:pPr>
      <w:r>
        <w:rPr>
          <w:rFonts w:cs="Times New Roman"/>
          <w:sz w:val="22"/>
        </w:rPr>
        <w:t xml:space="preserve">Must </w:t>
      </w:r>
      <w:r w:rsidR="00897B03">
        <w:rPr>
          <w:rFonts w:cs="Times New Roman"/>
          <w:sz w:val="22"/>
        </w:rPr>
        <w:t>use scholarly sources for your citations. (Wikipedia and websites are not considered scholarly sources, so DON’T USE THEM!)</w:t>
      </w:r>
      <w:r w:rsidR="00897B03">
        <w:rPr>
          <w:rFonts w:cs="Times New Roman"/>
          <w:sz w:val="22"/>
        </w:rPr>
        <w:br/>
      </w:r>
      <w:r>
        <w:rPr>
          <w:rFonts w:cs="Times New Roman"/>
          <w:sz w:val="22"/>
        </w:rPr>
        <w:t xml:space="preserve"> </w:t>
      </w:r>
    </w:p>
    <w:p w14:paraId="7B3FF7A9" w14:textId="4438A059" w:rsidR="003E3506" w:rsidRPr="003E3506" w:rsidRDefault="003E3506" w:rsidP="003E3506">
      <w:pPr>
        <w:pStyle w:val="ListParagraph"/>
        <w:numPr>
          <w:ilvl w:val="0"/>
          <w:numId w:val="26"/>
        </w:numPr>
        <w:rPr>
          <w:rFonts w:eastAsia="Malgun Gothic"/>
          <w:sz w:val="22"/>
          <w:szCs w:val="22"/>
          <w:lang w:eastAsia="ar-SA"/>
        </w:rPr>
      </w:pPr>
      <w:r w:rsidRPr="003E3506">
        <w:rPr>
          <w:rFonts w:ascii="Times New Roman" w:hAnsi="Times New Roman"/>
          <w:sz w:val="22"/>
          <w:szCs w:val="22"/>
        </w:rPr>
        <w:t>It is advised that students utilize the Writing Lab in the Academic Support Center located at 117 Thompson Hall for assistance with your writing and usage of APA format for your writing assignments</w:t>
      </w:r>
      <w:r w:rsidRPr="003E3506">
        <w:rPr>
          <w:sz w:val="22"/>
          <w:szCs w:val="22"/>
        </w:rPr>
        <w:t>.</w:t>
      </w:r>
      <w:r>
        <w:rPr>
          <w:sz w:val="22"/>
          <w:szCs w:val="22"/>
        </w:rPr>
        <w:br/>
      </w:r>
    </w:p>
    <w:p w14:paraId="61F662C9" w14:textId="11F8F02E" w:rsidR="003E3506" w:rsidRPr="003E3506" w:rsidRDefault="003E3506" w:rsidP="003E3506">
      <w:pPr>
        <w:pStyle w:val="ListParagraph"/>
        <w:numPr>
          <w:ilvl w:val="0"/>
          <w:numId w:val="26"/>
        </w:numPr>
        <w:rPr>
          <w:rFonts w:eastAsia="Malgun Gothic"/>
          <w:sz w:val="22"/>
          <w:szCs w:val="22"/>
          <w:lang w:eastAsia="ar-SA"/>
        </w:rPr>
      </w:pPr>
      <w:r>
        <w:rPr>
          <w:rFonts w:ascii="Times New Roman" w:eastAsia="Malgun Gothic" w:hAnsi="Times New Roman"/>
          <w:sz w:val="22"/>
          <w:szCs w:val="22"/>
          <w:lang w:eastAsia="ar-SA"/>
        </w:rPr>
        <w:t xml:space="preserve">Failure to adhere to these writing guidelines can result in loss of points on the assignment; or the assignment not being graded at all and receiving a zero grade. </w:t>
      </w:r>
    </w:p>
    <w:p w14:paraId="00899445" w14:textId="77777777" w:rsidR="003E3506" w:rsidRDefault="003E3506" w:rsidP="003E3506">
      <w:pPr>
        <w:pStyle w:val="NoSpacing"/>
        <w:ind w:left="720"/>
        <w:rPr>
          <w:rFonts w:cs="Times New Roman"/>
          <w:sz w:val="22"/>
        </w:rPr>
      </w:pPr>
    </w:p>
    <w:p w14:paraId="524F452C" w14:textId="77777777" w:rsidR="00994F5E" w:rsidRDefault="00994F5E" w:rsidP="00994F5E">
      <w:pPr>
        <w:pStyle w:val="NoSpacing"/>
        <w:rPr>
          <w:rFonts w:cs="Times New Roman"/>
          <w:sz w:val="22"/>
        </w:rPr>
      </w:pPr>
    </w:p>
    <w:p w14:paraId="461D9C73" w14:textId="77777777" w:rsidR="00994F5E" w:rsidRPr="00994F5E" w:rsidRDefault="00994F5E" w:rsidP="00994F5E">
      <w:pPr>
        <w:pStyle w:val="NoSpacing"/>
        <w:rPr>
          <w:rFonts w:cs="Times New Roman"/>
          <w:b/>
          <w:sz w:val="22"/>
        </w:rPr>
      </w:pPr>
      <w:r w:rsidRPr="00994F5E">
        <w:rPr>
          <w:rFonts w:cs="Times New Roman"/>
          <w:b/>
          <w:sz w:val="22"/>
        </w:rPr>
        <w:t>Reading Assignments:</w:t>
      </w:r>
    </w:p>
    <w:p w14:paraId="7907BE17" w14:textId="77777777" w:rsidR="00994F5E" w:rsidRDefault="00994F5E" w:rsidP="00994F5E">
      <w:pPr>
        <w:pStyle w:val="NoSpacing"/>
        <w:ind w:firstLine="720"/>
        <w:rPr>
          <w:rFonts w:cs="Times New Roman"/>
          <w:sz w:val="22"/>
        </w:rPr>
      </w:pPr>
      <w:r>
        <w:rPr>
          <w:rFonts w:cs="Times New Roman"/>
          <w:sz w:val="22"/>
        </w:rPr>
        <w:t xml:space="preserve">It is your responsibility to read the assignments before you come to class. If you do not read the assignments you will have difficulties following and grasping the course objectives.  Many of the class discussions as well as quizzes and exams are generated from the readings. Readings can also be assigned articles that pertain to the topic of discussion. If readings have been assigned you are responsible for knowing the information; even if that information has not been discussed in class. </w:t>
      </w:r>
    </w:p>
    <w:p w14:paraId="39148226" w14:textId="77777777" w:rsidR="00994F5E" w:rsidRDefault="00994F5E" w:rsidP="00994F5E">
      <w:pPr>
        <w:pStyle w:val="NoSpacing"/>
        <w:rPr>
          <w:rFonts w:cs="Times New Roman"/>
          <w:sz w:val="22"/>
        </w:rPr>
      </w:pPr>
    </w:p>
    <w:p w14:paraId="4DDCD167" w14:textId="6C9E0485" w:rsidR="00994F5E" w:rsidRPr="003E3506" w:rsidRDefault="00994F5E" w:rsidP="003E3506">
      <w:pPr>
        <w:ind w:firstLine="720"/>
        <w:rPr>
          <w:rFonts w:eastAsiaTheme="minorHAnsi"/>
          <w:sz w:val="22"/>
          <w:szCs w:val="22"/>
          <w:lang w:eastAsia="en-US"/>
        </w:rPr>
      </w:pPr>
      <w:r>
        <w:rPr>
          <w:rFonts w:eastAsiaTheme="minorHAnsi"/>
          <w:sz w:val="22"/>
          <w:szCs w:val="22"/>
          <w:lang w:eastAsia="en-US"/>
        </w:rPr>
        <w:t>This class is considered one of the core competencies that must be completed in order to obtain a degree in sport management.  Sport management majors will see this information again when time comes for you to take your comprehensive exams.  It would be in your best interest to take copious notes and retain your text until you are through the comprehensive exam process.</w:t>
      </w:r>
      <w:r w:rsidR="00897B03">
        <w:rPr>
          <w:rFonts w:eastAsiaTheme="minorHAnsi"/>
          <w:sz w:val="22"/>
          <w:szCs w:val="22"/>
          <w:lang w:eastAsia="en-US"/>
        </w:rPr>
        <w:br/>
      </w:r>
    </w:p>
    <w:p w14:paraId="67C6DD50" w14:textId="77777777" w:rsidR="00DB753C" w:rsidRPr="0032523E" w:rsidRDefault="00DB753C" w:rsidP="00DB753C">
      <w:pPr>
        <w:rPr>
          <w:b/>
          <w:bCs/>
          <w:sz w:val="22"/>
          <w:szCs w:val="22"/>
        </w:rPr>
      </w:pPr>
      <w:r w:rsidRPr="0032523E">
        <w:rPr>
          <w:b/>
          <w:bCs/>
          <w:sz w:val="22"/>
          <w:szCs w:val="22"/>
          <w:lang w:eastAsia="ko-KR"/>
        </w:rPr>
        <w:t>DR. RICHARDSON’S EXPECTATIONS OF YOU</w:t>
      </w:r>
      <w:r w:rsidRPr="0032523E">
        <w:rPr>
          <w:b/>
          <w:bCs/>
          <w:sz w:val="22"/>
          <w:szCs w:val="22"/>
        </w:rPr>
        <w:t>:</w:t>
      </w:r>
    </w:p>
    <w:p w14:paraId="53252A8A" w14:textId="77777777" w:rsidR="00DB753C" w:rsidRPr="0032523E" w:rsidRDefault="00DB753C" w:rsidP="00DB753C">
      <w:pPr>
        <w:pStyle w:val="NoSpacing"/>
        <w:numPr>
          <w:ilvl w:val="0"/>
          <w:numId w:val="16"/>
        </w:numPr>
        <w:rPr>
          <w:rFonts w:cs="Times New Roman"/>
          <w:sz w:val="22"/>
        </w:rPr>
      </w:pPr>
      <w:r w:rsidRPr="0032523E">
        <w:rPr>
          <w:rFonts w:cs="Times New Roman"/>
          <w:b/>
          <w:sz w:val="22"/>
        </w:rPr>
        <w:t>NO PHONES ARE ALLOWED OUT ANYTIME WHILE CLASS IS IN SESSION</w:t>
      </w:r>
      <w:r w:rsidRPr="0032523E">
        <w:rPr>
          <w:rFonts w:cs="Times New Roman"/>
          <w:sz w:val="22"/>
        </w:rPr>
        <w:t xml:space="preserve">. </w:t>
      </w:r>
      <w:r w:rsidR="0082552D">
        <w:rPr>
          <w:rFonts w:cs="Times New Roman"/>
          <w:sz w:val="22"/>
        </w:rPr>
        <w:br/>
      </w:r>
      <w:r w:rsidRPr="0032523E">
        <w:rPr>
          <w:rFonts w:cs="Times New Roman"/>
          <w:sz w:val="22"/>
        </w:rPr>
        <w:t xml:space="preserve">There </w:t>
      </w:r>
      <w:r w:rsidR="0082552D">
        <w:rPr>
          <w:rFonts w:cs="Times New Roman"/>
          <w:sz w:val="22"/>
        </w:rPr>
        <w:t>is</w:t>
      </w:r>
      <w:r w:rsidRPr="0032523E">
        <w:rPr>
          <w:rFonts w:cs="Times New Roman"/>
          <w:sz w:val="22"/>
        </w:rPr>
        <w:t xml:space="preserve"> to be no phone calls, texting, e-mailing, Facebooking, etc. while in class.  You</w:t>
      </w:r>
      <w:r w:rsidR="0082552D">
        <w:rPr>
          <w:rFonts w:cs="Times New Roman"/>
          <w:sz w:val="22"/>
        </w:rPr>
        <w:t xml:space="preserve">r phone should be turned off or </w:t>
      </w:r>
      <w:r w:rsidRPr="0032523E">
        <w:rPr>
          <w:rFonts w:cs="Times New Roman"/>
          <w:sz w:val="22"/>
        </w:rPr>
        <w:t>in silent mode</w:t>
      </w:r>
      <w:r w:rsidR="0082552D">
        <w:rPr>
          <w:rFonts w:cs="Times New Roman"/>
          <w:sz w:val="22"/>
        </w:rPr>
        <w:t>, and out of sight</w:t>
      </w:r>
      <w:r w:rsidRPr="0032523E">
        <w:rPr>
          <w:rFonts w:cs="Times New Roman"/>
          <w:sz w:val="22"/>
        </w:rPr>
        <w:t>.  If you feel you must take a phone call, please excuse yourself from the class without interfering with the learning process of your classmates.  If I see you on your phone you will also be asked to leave the class and you will be given an unexcused absence. (see absence policy)</w:t>
      </w:r>
      <w:r w:rsidRPr="0032523E">
        <w:rPr>
          <w:rFonts w:cs="Times New Roman"/>
          <w:sz w:val="22"/>
        </w:rPr>
        <w:br/>
      </w:r>
    </w:p>
    <w:p w14:paraId="53DDE03A" w14:textId="77777777" w:rsidR="00DB753C" w:rsidRPr="0032523E" w:rsidRDefault="00DB753C" w:rsidP="00DB753C">
      <w:pPr>
        <w:pStyle w:val="NoSpacing"/>
        <w:numPr>
          <w:ilvl w:val="0"/>
          <w:numId w:val="18"/>
        </w:numPr>
        <w:rPr>
          <w:rFonts w:cs="Times New Roman"/>
          <w:sz w:val="22"/>
        </w:rPr>
      </w:pPr>
      <w:r w:rsidRPr="0032523E">
        <w:rPr>
          <w:rFonts w:cs="Times New Roman"/>
          <w:b/>
          <w:sz w:val="22"/>
        </w:rPr>
        <w:t>LAPTOPS, IPADS &amp; ANDROID TABLES are to be used for taking notes only.</w:t>
      </w:r>
      <w:r w:rsidRPr="0032523E">
        <w:rPr>
          <w:rFonts w:cs="Times New Roman"/>
          <w:sz w:val="22"/>
        </w:rPr>
        <w:t xml:space="preserve">  If you are found to be doing anything other than taking notes (i.e. Facebook, e-mail, etc.), you will be asked to leave the class you will be asked to leave the class and will be given an unexcused absence. (see absence policy)</w:t>
      </w:r>
      <w:r w:rsidRPr="0032523E">
        <w:rPr>
          <w:rFonts w:cs="Times New Roman"/>
          <w:sz w:val="22"/>
        </w:rPr>
        <w:br/>
      </w:r>
    </w:p>
    <w:p w14:paraId="01EFE0B9" w14:textId="77777777" w:rsidR="00DB753C" w:rsidRPr="0032523E" w:rsidRDefault="000316FC" w:rsidP="00DB753C">
      <w:pPr>
        <w:pStyle w:val="NoSpacing"/>
        <w:numPr>
          <w:ilvl w:val="0"/>
          <w:numId w:val="16"/>
        </w:numPr>
        <w:rPr>
          <w:rFonts w:cs="Times New Roman"/>
          <w:sz w:val="22"/>
        </w:rPr>
      </w:pPr>
      <w:r w:rsidRPr="0032523E">
        <w:rPr>
          <w:rFonts w:cs="Times New Roman"/>
          <w:b/>
          <w:sz w:val="22"/>
        </w:rPr>
        <w:t>COME TO CLASS PREPARED</w:t>
      </w:r>
      <w:r w:rsidRPr="0032523E">
        <w:rPr>
          <w:rFonts w:cs="Times New Roman"/>
          <w:sz w:val="22"/>
        </w:rPr>
        <w:t>! Bring your book and all things needed to be successful. If you don’t read and participate in the conversation, then I will give pop quizzes to see if you understand what is being discussed in class.</w:t>
      </w:r>
      <w:r w:rsidR="00DB753C" w:rsidRPr="0032523E">
        <w:rPr>
          <w:rFonts w:cs="Times New Roman"/>
          <w:sz w:val="22"/>
        </w:rPr>
        <w:t xml:space="preserve"> </w:t>
      </w:r>
    </w:p>
    <w:p w14:paraId="6A8CCFE7" w14:textId="77777777" w:rsidR="000316FC" w:rsidRPr="0032523E" w:rsidRDefault="000316FC" w:rsidP="000316FC">
      <w:pPr>
        <w:pStyle w:val="NoSpacing"/>
        <w:ind w:left="720"/>
        <w:rPr>
          <w:rFonts w:cs="Times New Roman"/>
          <w:sz w:val="22"/>
        </w:rPr>
      </w:pPr>
    </w:p>
    <w:p w14:paraId="3710C1B0" w14:textId="77777777" w:rsidR="00DB753C" w:rsidRPr="0032523E" w:rsidRDefault="000316FC" w:rsidP="00DB753C">
      <w:pPr>
        <w:pStyle w:val="NoSpacing"/>
        <w:numPr>
          <w:ilvl w:val="0"/>
          <w:numId w:val="16"/>
        </w:numPr>
        <w:rPr>
          <w:rFonts w:cs="Times New Roman"/>
          <w:sz w:val="22"/>
        </w:rPr>
      </w:pPr>
      <w:r w:rsidRPr="0032523E">
        <w:rPr>
          <w:rFonts w:cs="Times New Roman"/>
          <w:b/>
          <w:sz w:val="22"/>
        </w:rPr>
        <w:t>ALL ASSIGNMENTS</w:t>
      </w:r>
      <w:r w:rsidR="00DB753C" w:rsidRPr="0032523E">
        <w:rPr>
          <w:rFonts w:cs="Times New Roman"/>
          <w:b/>
          <w:sz w:val="22"/>
        </w:rPr>
        <w:t xml:space="preserve"> are due within the first 5 minutes of class or they are considered late and will not be accepted.</w:t>
      </w:r>
      <w:r w:rsidR="00DB753C" w:rsidRPr="0032523E">
        <w:rPr>
          <w:rFonts w:cs="Times New Roman"/>
          <w:sz w:val="22"/>
        </w:rPr>
        <w:t xml:space="preserve"> This includes those individuals participating in university-sponsored </w:t>
      </w:r>
      <w:r w:rsidR="00DB753C" w:rsidRPr="0032523E">
        <w:rPr>
          <w:rFonts w:cs="Times New Roman"/>
          <w:sz w:val="22"/>
        </w:rPr>
        <w:lastRenderedPageBreak/>
        <w:t>extracurricular activities (i.e. intercollegiate athletics, marching band, student government, etc.).  Either</w:t>
      </w:r>
      <w:r w:rsidRPr="0032523E">
        <w:rPr>
          <w:rFonts w:cs="Times New Roman"/>
          <w:sz w:val="22"/>
        </w:rPr>
        <w:t xml:space="preserve"> make arrangements with me to</w:t>
      </w:r>
      <w:r w:rsidR="00DB753C" w:rsidRPr="0032523E">
        <w:rPr>
          <w:rFonts w:cs="Times New Roman"/>
          <w:sz w:val="22"/>
        </w:rPr>
        <w:t xml:space="preserve"> turn the work in early or have a classmate turn it in for you.</w:t>
      </w:r>
    </w:p>
    <w:p w14:paraId="18E35595" w14:textId="77777777" w:rsidR="00DB753C" w:rsidRPr="0032523E" w:rsidRDefault="00DB753C" w:rsidP="00DB753C">
      <w:pPr>
        <w:pStyle w:val="NoSpacing"/>
        <w:ind w:left="360"/>
        <w:rPr>
          <w:rFonts w:cs="Times New Roman"/>
          <w:sz w:val="22"/>
        </w:rPr>
      </w:pPr>
    </w:p>
    <w:p w14:paraId="6456E408" w14:textId="77777777" w:rsidR="00DB753C" w:rsidRPr="0032523E" w:rsidRDefault="00DB753C" w:rsidP="00DB753C">
      <w:pPr>
        <w:pStyle w:val="NoSpacing"/>
        <w:numPr>
          <w:ilvl w:val="0"/>
          <w:numId w:val="16"/>
        </w:numPr>
        <w:rPr>
          <w:rFonts w:cs="Times New Roman"/>
          <w:sz w:val="22"/>
        </w:rPr>
      </w:pPr>
      <w:r w:rsidRPr="0032523E">
        <w:rPr>
          <w:rFonts w:cs="Times New Roman"/>
          <w:b/>
          <w:sz w:val="22"/>
        </w:rPr>
        <w:t>YOU WILL</w:t>
      </w:r>
      <w:r w:rsidRPr="0032523E">
        <w:rPr>
          <w:rFonts w:cs="Times New Roman"/>
          <w:sz w:val="22"/>
        </w:rPr>
        <w:t xml:space="preserve"> </w:t>
      </w:r>
      <w:r w:rsidRPr="0032523E">
        <w:rPr>
          <w:rFonts w:cs="Times New Roman"/>
          <w:b/>
          <w:sz w:val="22"/>
        </w:rPr>
        <w:t>respect the views of your classmates.</w:t>
      </w:r>
      <w:r w:rsidRPr="0032523E">
        <w:rPr>
          <w:rFonts w:cs="Times New Roman"/>
          <w:sz w:val="22"/>
        </w:rPr>
        <w:t xml:space="preserve">  You do not have to agree with them, but all students should feel comfortable expressing their viewpoints in class. It is expected that you will treat others in class and outside of class in a respectful and professional manner. We may discuss issues that require some candor and forthrightness. Name calling, personal attacks, or verbal harassment </w:t>
      </w:r>
      <w:r w:rsidR="000316FC" w:rsidRPr="0032523E">
        <w:rPr>
          <w:rFonts w:cs="Times New Roman"/>
          <w:b/>
          <w:sz w:val="22"/>
          <w:u w:val="single"/>
        </w:rPr>
        <w:t>WILL NOT</w:t>
      </w:r>
      <w:r w:rsidRPr="0032523E">
        <w:rPr>
          <w:rFonts w:cs="Times New Roman"/>
          <w:sz w:val="22"/>
        </w:rPr>
        <w:t xml:space="preserve"> be tolerated.  </w:t>
      </w:r>
      <w:r w:rsidRPr="0032523E">
        <w:rPr>
          <w:rFonts w:cs="Times New Roman"/>
          <w:sz w:val="22"/>
        </w:rPr>
        <w:br/>
      </w:r>
    </w:p>
    <w:p w14:paraId="7476FBDE" w14:textId="77777777" w:rsidR="00DB753C" w:rsidRPr="0032523E" w:rsidRDefault="00DB753C" w:rsidP="00DB753C">
      <w:pPr>
        <w:pStyle w:val="NoSpacing"/>
        <w:numPr>
          <w:ilvl w:val="0"/>
          <w:numId w:val="16"/>
        </w:numPr>
        <w:rPr>
          <w:rFonts w:cs="Times New Roman"/>
          <w:sz w:val="22"/>
        </w:rPr>
      </w:pPr>
      <w:r w:rsidRPr="0032523E">
        <w:rPr>
          <w:rFonts w:cs="Times New Roman"/>
          <w:b/>
          <w:sz w:val="22"/>
        </w:rPr>
        <w:t>DO NOT</w:t>
      </w:r>
      <w:r w:rsidRPr="0032523E">
        <w:rPr>
          <w:rFonts w:cs="Times New Roman"/>
          <w:sz w:val="22"/>
        </w:rPr>
        <w:t xml:space="preserve"> email, or place assignments under/on my office door; or in my departmental mailbox unless instructed.  All assignments will be turned in, in class unless I have said otherwise.</w:t>
      </w:r>
      <w:r w:rsidRPr="0032523E">
        <w:rPr>
          <w:rFonts w:cs="Times New Roman"/>
          <w:sz w:val="22"/>
        </w:rPr>
        <w:br/>
      </w:r>
    </w:p>
    <w:p w14:paraId="13A9623F" w14:textId="77777777" w:rsidR="00DB753C" w:rsidRPr="00466B54" w:rsidRDefault="00DB753C" w:rsidP="00DB753C">
      <w:pPr>
        <w:pStyle w:val="NoSpacing"/>
        <w:numPr>
          <w:ilvl w:val="0"/>
          <w:numId w:val="16"/>
        </w:numPr>
        <w:rPr>
          <w:rFonts w:cs="Times New Roman"/>
          <w:sz w:val="22"/>
        </w:rPr>
      </w:pPr>
      <w:r w:rsidRPr="0032523E">
        <w:rPr>
          <w:rFonts w:cs="Times New Roman"/>
          <w:b/>
          <w:sz w:val="22"/>
        </w:rPr>
        <w:t xml:space="preserve">TECHNICAL PROBLEMS with (computer/printing, email, etc.) </w:t>
      </w:r>
      <w:r w:rsidRPr="0032523E">
        <w:rPr>
          <w:rFonts w:cs="Times New Roman"/>
          <w:sz w:val="22"/>
        </w:rPr>
        <w:t xml:space="preserve">are not acceptable excuses for assignments not turned </w:t>
      </w:r>
      <w:r w:rsidR="00102454" w:rsidRPr="0032523E">
        <w:rPr>
          <w:rFonts w:cs="Times New Roman"/>
          <w:sz w:val="22"/>
        </w:rPr>
        <w:t xml:space="preserve">in on time.  Plan ahead.  </w:t>
      </w:r>
      <w:r w:rsidRPr="00466B54">
        <w:rPr>
          <w:rFonts w:cs="Times New Roman"/>
          <w:sz w:val="22"/>
        </w:rPr>
        <w:br/>
      </w:r>
    </w:p>
    <w:p w14:paraId="642AC242" w14:textId="146A20C7" w:rsidR="00DB753C" w:rsidRDefault="00DB753C" w:rsidP="00DB753C">
      <w:pPr>
        <w:pStyle w:val="NoSpacing"/>
        <w:numPr>
          <w:ilvl w:val="0"/>
          <w:numId w:val="16"/>
        </w:numPr>
        <w:rPr>
          <w:rFonts w:cs="Times New Roman"/>
          <w:sz w:val="22"/>
        </w:rPr>
      </w:pPr>
      <w:r w:rsidRPr="0032523E">
        <w:rPr>
          <w:rFonts w:cs="Times New Roman"/>
          <w:b/>
          <w:sz w:val="22"/>
        </w:rPr>
        <w:t>NO EATING IN CLASS.</w:t>
      </w:r>
      <w:r w:rsidRPr="0032523E">
        <w:rPr>
          <w:rFonts w:cs="Times New Roman"/>
          <w:sz w:val="22"/>
        </w:rPr>
        <w:t xml:space="preserve"> </w:t>
      </w:r>
      <w:r w:rsidR="000316FC" w:rsidRPr="0032523E">
        <w:rPr>
          <w:rFonts w:cs="Times New Roman"/>
          <w:sz w:val="22"/>
        </w:rPr>
        <w:t>Beverages that are in containers with sealed lids will be permitted.  Pick up all trash and place it in the proper receptacle upon leaving the class.</w:t>
      </w:r>
      <w:r w:rsidR="00A03CAB">
        <w:rPr>
          <w:rFonts w:cs="Times New Roman"/>
          <w:sz w:val="22"/>
        </w:rPr>
        <w:br/>
      </w:r>
    </w:p>
    <w:p w14:paraId="55A0C9CA" w14:textId="17D10F64" w:rsidR="00A03CAB" w:rsidRPr="00A03CAB" w:rsidRDefault="00A03CAB" w:rsidP="00DB753C">
      <w:pPr>
        <w:pStyle w:val="NoSpacing"/>
        <w:numPr>
          <w:ilvl w:val="0"/>
          <w:numId w:val="16"/>
        </w:numPr>
        <w:rPr>
          <w:rFonts w:cs="Times New Roman"/>
          <w:b/>
          <w:sz w:val="22"/>
        </w:rPr>
      </w:pPr>
      <w:r w:rsidRPr="00A03CAB">
        <w:rPr>
          <w:rFonts w:cs="Times New Roman"/>
          <w:b/>
          <w:sz w:val="22"/>
        </w:rPr>
        <w:t>ABSOLULTELY NO USE TOBACCO PRODUCTS.</w:t>
      </w:r>
    </w:p>
    <w:p w14:paraId="576B40BB" w14:textId="77777777" w:rsidR="00DB753C" w:rsidRPr="0032523E" w:rsidRDefault="00DB753C" w:rsidP="00DB753C">
      <w:pPr>
        <w:pStyle w:val="NoSpacing"/>
        <w:rPr>
          <w:rFonts w:cs="Times New Roman"/>
          <w:sz w:val="22"/>
        </w:rPr>
      </w:pPr>
    </w:p>
    <w:p w14:paraId="04B57EB8" w14:textId="280871AA" w:rsidR="00994F5E" w:rsidRPr="00897B03" w:rsidRDefault="000316FC" w:rsidP="003878DB">
      <w:pPr>
        <w:pStyle w:val="ListParagraph"/>
        <w:numPr>
          <w:ilvl w:val="0"/>
          <w:numId w:val="16"/>
        </w:numPr>
        <w:rPr>
          <w:rFonts w:ascii="Times New Roman" w:hAnsi="Times New Roman"/>
          <w:sz w:val="22"/>
          <w:szCs w:val="22"/>
        </w:rPr>
      </w:pPr>
      <w:r w:rsidRPr="0032523E">
        <w:rPr>
          <w:rFonts w:ascii="Times New Roman" w:hAnsi="Times New Roman"/>
          <w:b/>
          <w:sz w:val="22"/>
          <w:szCs w:val="22"/>
        </w:rPr>
        <w:t>DON’T ASK FOR EXTRA CREDIT!  THERE IS NONE!</w:t>
      </w:r>
      <w:r w:rsidR="003878DB" w:rsidRPr="0032523E">
        <w:rPr>
          <w:rFonts w:ascii="Times New Roman" w:hAnsi="Times New Roman"/>
          <w:sz w:val="22"/>
          <w:szCs w:val="22"/>
        </w:rPr>
        <w:br/>
      </w:r>
    </w:p>
    <w:p w14:paraId="1DE2E5F6" w14:textId="77777777" w:rsidR="003878DB" w:rsidRPr="0032523E" w:rsidRDefault="003878DB" w:rsidP="003878DB">
      <w:pPr>
        <w:rPr>
          <w:bCs/>
          <w:sz w:val="22"/>
          <w:szCs w:val="22"/>
          <w:u w:val="single"/>
        </w:rPr>
      </w:pPr>
      <w:r w:rsidRPr="0032523E">
        <w:rPr>
          <w:b/>
          <w:bCs/>
          <w:sz w:val="22"/>
          <w:szCs w:val="22"/>
          <w:u w:val="single"/>
        </w:rPr>
        <w:t>Assignments</w:t>
      </w:r>
    </w:p>
    <w:p w14:paraId="249CE2D0" w14:textId="77777777" w:rsidR="003878DB" w:rsidRPr="0032523E" w:rsidRDefault="003878DB" w:rsidP="003878DB">
      <w:pPr>
        <w:rPr>
          <w:bCs/>
          <w:sz w:val="22"/>
          <w:szCs w:val="22"/>
        </w:rPr>
      </w:pPr>
    </w:p>
    <w:p w14:paraId="31B6143D" w14:textId="77777777" w:rsidR="003878DB" w:rsidRPr="00814F3B" w:rsidRDefault="003878DB" w:rsidP="003878DB">
      <w:pPr>
        <w:pStyle w:val="ListParagraph"/>
        <w:numPr>
          <w:ilvl w:val="0"/>
          <w:numId w:val="13"/>
        </w:numPr>
        <w:suppressAutoHyphens/>
        <w:rPr>
          <w:rFonts w:ascii="Times New Roman" w:hAnsi="Times New Roman"/>
          <w:bCs/>
          <w:sz w:val="22"/>
          <w:szCs w:val="22"/>
        </w:rPr>
      </w:pPr>
      <w:r w:rsidRPr="0032523E">
        <w:rPr>
          <w:rFonts w:ascii="Times New Roman" w:hAnsi="Times New Roman"/>
          <w:b/>
          <w:bCs/>
          <w:sz w:val="22"/>
          <w:szCs w:val="22"/>
        </w:rPr>
        <w:t>Random Chapter Assignments</w:t>
      </w:r>
      <w:r w:rsidRPr="0032523E">
        <w:rPr>
          <w:rFonts w:ascii="Times New Roman" w:hAnsi="Times New Roman"/>
          <w:bCs/>
          <w:sz w:val="22"/>
          <w:szCs w:val="22"/>
        </w:rPr>
        <w:t xml:space="preserve"> – </w:t>
      </w:r>
      <w:r w:rsidR="00603DEC">
        <w:rPr>
          <w:rFonts w:ascii="Times New Roman" w:hAnsi="Times New Roman"/>
          <w:bCs/>
          <w:sz w:val="22"/>
          <w:szCs w:val="22"/>
        </w:rPr>
        <w:t xml:space="preserve">(10 points) </w:t>
      </w:r>
      <w:r w:rsidRPr="0032523E">
        <w:rPr>
          <w:rFonts w:ascii="Times New Roman" w:hAnsi="Times New Roman"/>
          <w:bCs/>
          <w:sz w:val="22"/>
          <w:szCs w:val="22"/>
        </w:rPr>
        <w:t xml:space="preserve">These are meant to encourage you to read the chapter </w:t>
      </w:r>
      <w:r w:rsidRPr="0032523E">
        <w:rPr>
          <w:rFonts w:ascii="Times New Roman" w:hAnsi="Times New Roman"/>
          <w:bCs/>
          <w:i/>
          <w:sz w:val="22"/>
          <w:szCs w:val="22"/>
        </w:rPr>
        <w:t xml:space="preserve">before </w:t>
      </w:r>
      <w:r w:rsidRPr="0032523E">
        <w:rPr>
          <w:rFonts w:ascii="Times New Roman" w:hAnsi="Times New Roman"/>
          <w:bCs/>
          <w:sz w:val="22"/>
          <w:szCs w:val="22"/>
        </w:rPr>
        <w:t xml:space="preserve">lecture. Occasionally a chapter will have some kind of assignment associated with it. It could be a take home quiz, or a worksheet, a question for discussion, or a supplemental reading. Sometimes an assignment will be given out in one class and due in the next. This will happen intermittently throughout the semester. If you are not in class on the day the work is assigned or collected, then you will not receive points for that assignment. There is no </w:t>
      </w:r>
      <w:r w:rsidR="00102454" w:rsidRPr="0032523E">
        <w:rPr>
          <w:rFonts w:ascii="Times New Roman" w:hAnsi="Times New Roman"/>
          <w:bCs/>
          <w:sz w:val="22"/>
          <w:szCs w:val="22"/>
        </w:rPr>
        <w:t>make-up</w:t>
      </w:r>
      <w:r w:rsidRPr="0032523E">
        <w:rPr>
          <w:rFonts w:ascii="Times New Roman" w:hAnsi="Times New Roman"/>
          <w:bCs/>
          <w:sz w:val="22"/>
          <w:szCs w:val="22"/>
        </w:rPr>
        <w:t xml:space="preserve"> work or alternative. </w:t>
      </w:r>
      <w:r w:rsidR="00102454" w:rsidRPr="0032523E">
        <w:rPr>
          <w:rFonts w:ascii="Times New Roman" w:hAnsi="Times New Roman"/>
          <w:bCs/>
          <w:sz w:val="22"/>
          <w:szCs w:val="22"/>
        </w:rPr>
        <w:br/>
      </w:r>
    </w:p>
    <w:p w14:paraId="3133375C" w14:textId="77777777" w:rsidR="003878DB" w:rsidRPr="0032523E" w:rsidRDefault="003878DB" w:rsidP="003878DB">
      <w:pPr>
        <w:pStyle w:val="ListParagraph"/>
        <w:numPr>
          <w:ilvl w:val="0"/>
          <w:numId w:val="13"/>
        </w:numPr>
        <w:suppressAutoHyphens/>
        <w:rPr>
          <w:rFonts w:ascii="Times New Roman" w:hAnsi="Times New Roman"/>
          <w:bCs/>
          <w:sz w:val="22"/>
          <w:szCs w:val="22"/>
        </w:rPr>
      </w:pPr>
      <w:r w:rsidRPr="0032523E">
        <w:rPr>
          <w:rFonts w:ascii="Times New Roman" w:hAnsi="Times New Roman"/>
          <w:b/>
          <w:bCs/>
          <w:sz w:val="22"/>
          <w:szCs w:val="22"/>
        </w:rPr>
        <w:t>Quizzes –</w:t>
      </w:r>
      <w:r w:rsidRPr="0032523E">
        <w:rPr>
          <w:rFonts w:ascii="Times New Roman" w:hAnsi="Times New Roman"/>
          <w:bCs/>
          <w:sz w:val="22"/>
          <w:szCs w:val="22"/>
        </w:rPr>
        <w:t xml:space="preserve"> (</w:t>
      </w:r>
      <w:r w:rsidR="00784C4D">
        <w:rPr>
          <w:rFonts w:ascii="Times New Roman" w:hAnsi="Times New Roman"/>
          <w:bCs/>
          <w:sz w:val="22"/>
          <w:szCs w:val="22"/>
        </w:rPr>
        <w:t>10</w:t>
      </w:r>
      <w:r w:rsidR="00603DEC">
        <w:rPr>
          <w:rFonts w:ascii="Times New Roman" w:hAnsi="Times New Roman"/>
          <w:bCs/>
          <w:sz w:val="22"/>
          <w:szCs w:val="22"/>
        </w:rPr>
        <w:t xml:space="preserve"> points</w:t>
      </w:r>
      <w:r w:rsidRPr="0032523E">
        <w:rPr>
          <w:rFonts w:ascii="Times New Roman" w:hAnsi="Times New Roman"/>
          <w:bCs/>
          <w:sz w:val="22"/>
          <w:szCs w:val="22"/>
        </w:rPr>
        <w:t xml:space="preserve">) </w:t>
      </w:r>
      <w:r w:rsidR="00603DEC">
        <w:rPr>
          <w:rFonts w:ascii="Times New Roman" w:hAnsi="Times New Roman"/>
          <w:bCs/>
          <w:sz w:val="22"/>
          <w:szCs w:val="22"/>
        </w:rPr>
        <w:t>Quizzes will be over information in each book chapter</w:t>
      </w:r>
      <w:r w:rsidRPr="0032523E">
        <w:rPr>
          <w:rFonts w:ascii="Times New Roman" w:hAnsi="Times New Roman"/>
          <w:bCs/>
          <w:sz w:val="22"/>
          <w:szCs w:val="22"/>
        </w:rPr>
        <w:t>.</w:t>
      </w:r>
      <w:r w:rsidR="00603DEC">
        <w:rPr>
          <w:rFonts w:ascii="Times New Roman" w:hAnsi="Times New Roman"/>
          <w:bCs/>
          <w:sz w:val="22"/>
          <w:szCs w:val="22"/>
        </w:rPr>
        <w:t xml:space="preserve">  It is your responsibility to read the chapter and the information.</w:t>
      </w:r>
    </w:p>
    <w:p w14:paraId="14DF9E0A" w14:textId="77777777" w:rsidR="003878DB" w:rsidRPr="0032523E" w:rsidRDefault="003878DB" w:rsidP="003878DB">
      <w:pPr>
        <w:rPr>
          <w:bCs/>
          <w:sz w:val="22"/>
          <w:szCs w:val="22"/>
        </w:rPr>
      </w:pPr>
    </w:p>
    <w:p w14:paraId="61BEA266" w14:textId="77777777" w:rsidR="003878DB" w:rsidRPr="0032523E" w:rsidRDefault="003878DB" w:rsidP="003878DB">
      <w:pPr>
        <w:pStyle w:val="ListParagraph"/>
        <w:numPr>
          <w:ilvl w:val="0"/>
          <w:numId w:val="13"/>
        </w:numPr>
        <w:suppressAutoHyphens/>
        <w:rPr>
          <w:rFonts w:ascii="Times New Roman" w:hAnsi="Times New Roman"/>
          <w:bCs/>
          <w:sz w:val="22"/>
          <w:szCs w:val="22"/>
        </w:rPr>
      </w:pPr>
      <w:r w:rsidRPr="0032523E">
        <w:rPr>
          <w:rFonts w:ascii="Times New Roman" w:hAnsi="Times New Roman"/>
          <w:b/>
          <w:bCs/>
          <w:sz w:val="22"/>
          <w:szCs w:val="22"/>
        </w:rPr>
        <w:t xml:space="preserve">Article Reviews </w:t>
      </w:r>
      <w:r w:rsidR="00102454" w:rsidRPr="0032523E">
        <w:rPr>
          <w:rFonts w:ascii="Times New Roman" w:hAnsi="Times New Roman"/>
          <w:bCs/>
          <w:sz w:val="22"/>
          <w:szCs w:val="22"/>
        </w:rPr>
        <w:t>(</w:t>
      </w:r>
      <w:r w:rsidR="00603DEC">
        <w:rPr>
          <w:rFonts w:ascii="Times New Roman" w:hAnsi="Times New Roman"/>
          <w:bCs/>
          <w:sz w:val="22"/>
          <w:szCs w:val="22"/>
        </w:rPr>
        <w:t>20 points</w:t>
      </w:r>
      <w:r w:rsidRPr="0032523E">
        <w:rPr>
          <w:rFonts w:ascii="Times New Roman" w:hAnsi="Times New Roman"/>
          <w:bCs/>
          <w:sz w:val="22"/>
          <w:szCs w:val="22"/>
        </w:rPr>
        <w:t>) –</w:t>
      </w:r>
      <w:r w:rsidR="00603DEC">
        <w:rPr>
          <w:rFonts w:ascii="Times New Roman" w:hAnsi="Times New Roman"/>
          <w:bCs/>
          <w:sz w:val="22"/>
          <w:szCs w:val="22"/>
        </w:rPr>
        <w:t>You are to briefly discuss what the article is about, and give your opinion on the topic. Article review</w:t>
      </w:r>
      <w:r w:rsidR="00466B54">
        <w:rPr>
          <w:rFonts w:ascii="Times New Roman" w:hAnsi="Times New Roman"/>
          <w:bCs/>
          <w:sz w:val="22"/>
          <w:szCs w:val="22"/>
        </w:rPr>
        <w:t>s</w:t>
      </w:r>
      <w:r w:rsidR="00603DEC">
        <w:rPr>
          <w:rFonts w:ascii="Times New Roman" w:hAnsi="Times New Roman"/>
          <w:bCs/>
          <w:sz w:val="22"/>
          <w:szCs w:val="22"/>
        </w:rPr>
        <w:t xml:space="preserve"> </w:t>
      </w:r>
      <w:r w:rsidR="00466B54">
        <w:rPr>
          <w:rFonts w:ascii="Times New Roman" w:hAnsi="Times New Roman"/>
          <w:bCs/>
          <w:sz w:val="22"/>
          <w:szCs w:val="22"/>
        </w:rPr>
        <w:t>are written papers that are</w:t>
      </w:r>
      <w:r w:rsidR="00603DEC">
        <w:rPr>
          <w:rFonts w:ascii="Times New Roman" w:hAnsi="Times New Roman"/>
          <w:bCs/>
          <w:sz w:val="22"/>
          <w:szCs w:val="22"/>
        </w:rPr>
        <w:t xml:space="preserve"> two full double spaced pages in length.  Article reference at the top of the page, and in-text citations within your review.  Please write in an academic voice.</w:t>
      </w:r>
    </w:p>
    <w:p w14:paraId="696908CE" w14:textId="77777777" w:rsidR="003878DB" w:rsidRPr="0032523E" w:rsidRDefault="003878DB" w:rsidP="003878DB">
      <w:pPr>
        <w:rPr>
          <w:bCs/>
          <w:sz w:val="22"/>
          <w:szCs w:val="22"/>
        </w:rPr>
      </w:pPr>
    </w:p>
    <w:p w14:paraId="16035553" w14:textId="151D9001" w:rsidR="00DF5B76" w:rsidRPr="00DF5B76" w:rsidRDefault="00784C4D" w:rsidP="00DF5B76">
      <w:pPr>
        <w:pStyle w:val="ListParagraph"/>
        <w:numPr>
          <w:ilvl w:val="0"/>
          <w:numId w:val="13"/>
        </w:numPr>
        <w:suppressAutoHyphens/>
        <w:rPr>
          <w:rFonts w:ascii="Times New Roman" w:hAnsi="Times New Roman"/>
          <w:bCs/>
          <w:sz w:val="22"/>
          <w:szCs w:val="22"/>
        </w:rPr>
      </w:pPr>
      <w:r>
        <w:rPr>
          <w:rFonts w:ascii="Times New Roman" w:hAnsi="Times New Roman"/>
          <w:b/>
          <w:bCs/>
          <w:sz w:val="22"/>
          <w:szCs w:val="22"/>
        </w:rPr>
        <w:t xml:space="preserve">Exams </w:t>
      </w:r>
      <w:r>
        <w:rPr>
          <w:rFonts w:ascii="Times New Roman" w:hAnsi="Times New Roman"/>
          <w:bCs/>
          <w:sz w:val="22"/>
          <w:szCs w:val="22"/>
        </w:rPr>
        <w:t xml:space="preserve">(50 points) – You will be given two exams that </w:t>
      </w:r>
      <w:proofErr w:type="gramStart"/>
      <w:r>
        <w:rPr>
          <w:rFonts w:ascii="Times New Roman" w:hAnsi="Times New Roman"/>
          <w:bCs/>
          <w:sz w:val="22"/>
          <w:szCs w:val="22"/>
        </w:rPr>
        <w:t>covers</w:t>
      </w:r>
      <w:proofErr w:type="gramEnd"/>
      <w:r>
        <w:rPr>
          <w:rFonts w:ascii="Times New Roman" w:hAnsi="Times New Roman"/>
          <w:bCs/>
          <w:sz w:val="22"/>
          <w:szCs w:val="22"/>
        </w:rPr>
        <w:t xml:space="preserve"> information that has been either discussed in class during lecture, class articles, or readings from the course textbook.</w:t>
      </w:r>
      <w:r w:rsidR="00DF5B76">
        <w:rPr>
          <w:rFonts w:ascii="Times New Roman" w:hAnsi="Times New Roman"/>
          <w:bCs/>
          <w:sz w:val="22"/>
          <w:szCs w:val="22"/>
        </w:rPr>
        <w:br/>
        <w:t>Dates TBA</w:t>
      </w:r>
    </w:p>
    <w:p w14:paraId="418EF24A" w14:textId="77777777" w:rsidR="003878DB" w:rsidRPr="0032523E" w:rsidRDefault="003878DB" w:rsidP="00784C4D">
      <w:pPr>
        <w:rPr>
          <w:bCs/>
          <w:sz w:val="22"/>
          <w:szCs w:val="22"/>
        </w:rPr>
      </w:pPr>
    </w:p>
    <w:p w14:paraId="23F1E451" w14:textId="55778FD2" w:rsidR="003878DB" w:rsidRPr="0032523E" w:rsidRDefault="00A04984" w:rsidP="003878DB">
      <w:pPr>
        <w:pStyle w:val="ListParagraph"/>
        <w:numPr>
          <w:ilvl w:val="0"/>
          <w:numId w:val="13"/>
        </w:numPr>
        <w:suppressAutoHyphens/>
        <w:rPr>
          <w:rFonts w:ascii="Times New Roman" w:hAnsi="Times New Roman"/>
          <w:bCs/>
          <w:sz w:val="22"/>
          <w:szCs w:val="22"/>
        </w:rPr>
      </w:pPr>
      <w:r>
        <w:rPr>
          <w:rFonts w:ascii="Times New Roman" w:hAnsi="Times New Roman"/>
          <w:b/>
          <w:bCs/>
          <w:sz w:val="22"/>
          <w:szCs w:val="22"/>
        </w:rPr>
        <w:t>Literature Review/Research Paper</w:t>
      </w:r>
      <w:r w:rsidR="003878DB" w:rsidRPr="0032523E">
        <w:rPr>
          <w:rFonts w:ascii="Times New Roman" w:hAnsi="Times New Roman"/>
          <w:bCs/>
          <w:sz w:val="22"/>
          <w:szCs w:val="22"/>
        </w:rPr>
        <w:t xml:space="preserve">: (100 points) You will use your annotated bibliography topic to write research paper. The research paper must be written in paragraph form with an introduction; each paragraph will have a topic sentence and support for each point you are making (including citations); there must be a conclusion, recommendations for the future, AND an APA </w:t>
      </w:r>
      <w:r w:rsidR="00466B54" w:rsidRPr="0032523E">
        <w:rPr>
          <w:rFonts w:ascii="Times New Roman" w:hAnsi="Times New Roman"/>
          <w:bCs/>
          <w:sz w:val="22"/>
          <w:szCs w:val="22"/>
        </w:rPr>
        <w:t>formatted</w:t>
      </w:r>
      <w:r w:rsidR="003878DB" w:rsidRPr="0032523E">
        <w:rPr>
          <w:rFonts w:ascii="Times New Roman" w:hAnsi="Times New Roman"/>
          <w:bCs/>
          <w:sz w:val="22"/>
          <w:szCs w:val="22"/>
        </w:rPr>
        <w:t xml:space="preserve"> reference page.  The research pa</w:t>
      </w:r>
      <w:r w:rsidR="00784C4D">
        <w:rPr>
          <w:rFonts w:ascii="Times New Roman" w:hAnsi="Times New Roman"/>
          <w:bCs/>
          <w:sz w:val="22"/>
          <w:szCs w:val="22"/>
        </w:rPr>
        <w:t>per will be no less than ten (10), no more than ten (10</w:t>
      </w:r>
      <w:r w:rsidR="003878DB" w:rsidRPr="0032523E">
        <w:rPr>
          <w:rFonts w:ascii="Times New Roman" w:hAnsi="Times New Roman"/>
          <w:bCs/>
          <w:sz w:val="22"/>
          <w:szCs w:val="22"/>
        </w:rPr>
        <w:t xml:space="preserve">) full pages in length (not including cover page or reference page). All sources will come </w:t>
      </w:r>
      <w:r w:rsidR="003878DB" w:rsidRPr="0032523E">
        <w:rPr>
          <w:rFonts w:ascii="Times New Roman" w:hAnsi="Times New Roman"/>
          <w:bCs/>
          <w:sz w:val="22"/>
          <w:szCs w:val="22"/>
        </w:rPr>
        <w:lastRenderedPageBreak/>
        <w:t>from scholarly and peer-reviewed sources. Please ask instructors if you are not sure if your source(s) is scholarly/peer-reviewed.</w:t>
      </w:r>
      <w:r w:rsidR="00784C4D">
        <w:rPr>
          <w:rFonts w:ascii="Times New Roman" w:hAnsi="Times New Roman"/>
          <w:bCs/>
          <w:sz w:val="22"/>
          <w:szCs w:val="22"/>
        </w:rPr>
        <w:t xml:space="preserve"> </w:t>
      </w:r>
    </w:p>
    <w:p w14:paraId="11D0AC54" w14:textId="77777777" w:rsidR="003878DB" w:rsidRPr="0032523E" w:rsidRDefault="003878DB" w:rsidP="003878DB">
      <w:pPr>
        <w:rPr>
          <w:bCs/>
          <w:sz w:val="22"/>
          <w:szCs w:val="22"/>
        </w:rPr>
      </w:pPr>
    </w:p>
    <w:p w14:paraId="1F8CB4FC" w14:textId="62DDEC16" w:rsidR="00897B03" w:rsidRPr="00DA69CB" w:rsidRDefault="003878DB" w:rsidP="00102454">
      <w:pPr>
        <w:pStyle w:val="ListParagraph"/>
        <w:numPr>
          <w:ilvl w:val="0"/>
          <w:numId w:val="13"/>
        </w:numPr>
        <w:suppressAutoHyphens/>
        <w:rPr>
          <w:rFonts w:ascii="Times New Roman" w:hAnsi="Times New Roman"/>
          <w:bCs/>
          <w:sz w:val="22"/>
          <w:szCs w:val="22"/>
        </w:rPr>
      </w:pPr>
      <w:r w:rsidRPr="0032523E">
        <w:rPr>
          <w:rFonts w:ascii="Times New Roman" w:hAnsi="Times New Roman"/>
          <w:b/>
          <w:bCs/>
          <w:sz w:val="22"/>
          <w:szCs w:val="22"/>
        </w:rPr>
        <w:t>Group</w:t>
      </w:r>
      <w:r w:rsidRPr="0032523E">
        <w:rPr>
          <w:rFonts w:ascii="Times New Roman" w:hAnsi="Times New Roman"/>
          <w:bCs/>
          <w:sz w:val="22"/>
          <w:szCs w:val="22"/>
        </w:rPr>
        <w:t xml:space="preserve"> </w:t>
      </w:r>
      <w:r w:rsidRPr="0032523E">
        <w:rPr>
          <w:rFonts w:ascii="Times New Roman" w:hAnsi="Times New Roman"/>
          <w:b/>
          <w:bCs/>
          <w:sz w:val="22"/>
          <w:szCs w:val="22"/>
        </w:rPr>
        <w:t>Presentation of Research</w:t>
      </w:r>
      <w:r w:rsidRPr="0032523E">
        <w:rPr>
          <w:rFonts w:ascii="Times New Roman" w:hAnsi="Times New Roman"/>
          <w:bCs/>
          <w:sz w:val="22"/>
          <w:szCs w:val="22"/>
        </w:rPr>
        <w:t xml:space="preserve"> </w:t>
      </w:r>
      <w:r w:rsidRPr="0032523E">
        <w:rPr>
          <w:rFonts w:ascii="Times New Roman" w:hAnsi="Times New Roman"/>
          <w:bCs/>
          <w:i/>
          <w:sz w:val="22"/>
          <w:szCs w:val="22"/>
        </w:rPr>
        <w:t xml:space="preserve">– </w:t>
      </w:r>
      <w:r w:rsidRPr="0032523E">
        <w:rPr>
          <w:rFonts w:ascii="Times New Roman" w:hAnsi="Times New Roman"/>
          <w:bCs/>
          <w:sz w:val="22"/>
          <w:szCs w:val="22"/>
        </w:rPr>
        <w:t>(50 points) Each group will give a presentation on a topic of their choice (with instructor’s approval).</w:t>
      </w:r>
      <w:r w:rsidR="00B94D2A">
        <w:rPr>
          <w:rFonts w:ascii="Times New Roman" w:hAnsi="Times New Roman"/>
          <w:bCs/>
          <w:sz w:val="22"/>
          <w:szCs w:val="22"/>
        </w:rPr>
        <w:t xml:space="preserve"> Your objective is to inform your audience on the particulars of said topic (Who, What, When, Where, How). </w:t>
      </w:r>
      <w:r w:rsidRPr="0032523E">
        <w:rPr>
          <w:rFonts w:ascii="Times New Roman" w:hAnsi="Times New Roman"/>
          <w:bCs/>
          <w:sz w:val="22"/>
          <w:szCs w:val="22"/>
        </w:rPr>
        <w:t xml:space="preserve">  Each group will have a15 minutes maximum (10 presentation/5 minute Q&amp;A); 10 slides maximum; criteria in class. Each person in the group member must present a section and be</w:t>
      </w:r>
      <w:r w:rsidR="00B94D2A">
        <w:rPr>
          <w:rFonts w:ascii="Times New Roman" w:hAnsi="Times New Roman"/>
          <w:bCs/>
          <w:sz w:val="22"/>
          <w:szCs w:val="22"/>
        </w:rPr>
        <w:t xml:space="preserve"> prepared to answer questions. </w:t>
      </w:r>
      <w:r w:rsidRPr="0032523E">
        <w:rPr>
          <w:rFonts w:ascii="Times New Roman" w:hAnsi="Times New Roman"/>
          <w:bCs/>
          <w:sz w:val="22"/>
          <w:szCs w:val="22"/>
        </w:rPr>
        <w:t>Role is taken and attendance points are given on the days that you do not present.</w:t>
      </w:r>
    </w:p>
    <w:p w14:paraId="7407DC5E" w14:textId="77777777" w:rsidR="00897B03" w:rsidRDefault="00897B03" w:rsidP="00102454">
      <w:pPr>
        <w:pStyle w:val="NoSpacing"/>
        <w:rPr>
          <w:rFonts w:cs="Times New Roman"/>
          <w:sz w:val="22"/>
        </w:rPr>
      </w:pPr>
    </w:p>
    <w:p w14:paraId="6D161C32" w14:textId="77777777" w:rsidR="009172D9" w:rsidRPr="009172D9" w:rsidRDefault="009172D9" w:rsidP="009172D9">
      <w:pPr>
        <w:widowControl w:val="0"/>
        <w:suppressAutoHyphens w:val="0"/>
        <w:autoSpaceDE w:val="0"/>
        <w:autoSpaceDN w:val="0"/>
        <w:adjustRightInd w:val="0"/>
        <w:rPr>
          <w:rFonts w:eastAsiaTheme="minorHAnsi"/>
          <w:b/>
          <w:sz w:val="22"/>
          <w:szCs w:val="22"/>
          <w:lang w:eastAsia="en-US"/>
        </w:rPr>
      </w:pPr>
      <w:r w:rsidRPr="009172D9">
        <w:rPr>
          <w:rFonts w:eastAsiaTheme="minorHAnsi"/>
          <w:b/>
          <w:sz w:val="22"/>
          <w:szCs w:val="22"/>
          <w:lang w:eastAsia="en-US"/>
        </w:rPr>
        <w:t>Grading Scale (Citadel Graduate College):</w:t>
      </w:r>
    </w:p>
    <w:p w14:paraId="04448AE7"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A = 100% to 90%</w:t>
      </w:r>
    </w:p>
    <w:p w14:paraId="54916036"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B+ = 89% to 85%</w:t>
      </w:r>
    </w:p>
    <w:p w14:paraId="6824DC78"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B = 84% to 80%</w:t>
      </w:r>
    </w:p>
    <w:p w14:paraId="692AD42A"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C+ = 79% to 75%</w:t>
      </w:r>
    </w:p>
    <w:p w14:paraId="2B1A30AB"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C = 74% to 70%</w:t>
      </w:r>
    </w:p>
    <w:p w14:paraId="26C9C8B2"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F = 69% or lower</w:t>
      </w:r>
    </w:p>
    <w:p w14:paraId="26250D76" w14:textId="77777777" w:rsidR="009172D9" w:rsidRDefault="009172D9" w:rsidP="009172D9">
      <w:pPr>
        <w:widowControl w:val="0"/>
        <w:suppressAutoHyphens w:val="0"/>
        <w:autoSpaceDE w:val="0"/>
        <w:autoSpaceDN w:val="0"/>
        <w:adjustRightInd w:val="0"/>
        <w:rPr>
          <w:rFonts w:eastAsiaTheme="minorHAnsi"/>
          <w:sz w:val="22"/>
          <w:szCs w:val="22"/>
          <w:lang w:eastAsia="en-US"/>
        </w:rPr>
      </w:pPr>
      <w:r>
        <w:rPr>
          <w:rFonts w:eastAsiaTheme="minorHAnsi"/>
          <w:sz w:val="22"/>
          <w:szCs w:val="22"/>
          <w:lang w:eastAsia="en-US"/>
        </w:rPr>
        <w:t>* The letter grade of D is not given in The Citadel Graduate College. Any letter grade below C is</w:t>
      </w:r>
    </w:p>
    <w:p w14:paraId="76823591" w14:textId="77777777" w:rsidR="009172D9" w:rsidRPr="00D75B0F" w:rsidRDefault="009172D9" w:rsidP="009172D9">
      <w:pPr>
        <w:rPr>
          <w:b/>
          <w:sz w:val="22"/>
          <w:szCs w:val="22"/>
        </w:rPr>
      </w:pPr>
      <w:r>
        <w:rPr>
          <w:rFonts w:eastAsiaTheme="minorHAnsi"/>
          <w:sz w:val="22"/>
          <w:szCs w:val="22"/>
          <w:lang w:eastAsia="en-US"/>
        </w:rPr>
        <w:t>considered an F.</w:t>
      </w:r>
    </w:p>
    <w:p w14:paraId="63FAFC5F" w14:textId="77777777" w:rsidR="00582DE9" w:rsidRPr="0032523E" w:rsidRDefault="00582DE9" w:rsidP="001D13B5">
      <w:pPr>
        <w:pStyle w:val="NoSpacing"/>
        <w:rPr>
          <w:rFonts w:cs="Times New Roman"/>
          <w:sz w:val="22"/>
        </w:rPr>
      </w:pPr>
    </w:p>
    <w:p w14:paraId="2EB0AD97" w14:textId="77777777" w:rsidR="00582DE9" w:rsidRPr="0032523E" w:rsidRDefault="00582DE9" w:rsidP="00582DE9">
      <w:pPr>
        <w:pStyle w:val="NoSpacing"/>
        <w:rPr>
          <w:rFonts w:cs="Times New Roman"/>
          <w:b/>
          <w:sz w:val="22"/>
        </w:rPr>
      </w:pPr>
      <w:r w:rsidRPr="0032523E">
        <w:rPr>
          <w:rFonts w:cs="Times New Roman"/>
          <w:b/>
          <w:sz w:val="22"/>
        </w:rPr>
        <w:t xml:space="preserve">Students with Disabilities: </w:t>
      </w:r>
    </w:p>
    <w:p w14:paraId="66C88323" w14:textId="50E7E03C" w:rsidR="00582DE9" w:rsidRPr="0032523E" w:rsidRDefault="00582DE9" w:rsidP="003E3506">
      <w:pPr>
        <w:pStyle w:val="NoSpacing"/>
        <w:ind w:firstLine="720"/>
        <w:rPr>
          <w:rFonts w:cs="Times New Roman"/>
          <w:sz w:val="22"/>
          <w:shd w:val="clear" w:color="auto" w:fill="FFFFFF"/>
        </w:rPr>
      </w:pPr>
      <w:r w:rsidRPr="0032523E">
        <w:rPr>
          <w:rFonts w:cs="Times New Roman"/>
          <w:sz w:val="22"/>
          <w:shd w:val="clear" w:color="auto" w:fill="FFFFFF"/>
        </w:rPr>
        <w:t>"If you anticipate issues related to the format or requirements of this course, please meet with me. I would like us to discuss ways to ensure your full participation in the course. If you determine that formal, disability related accommodations are necessary, it is very important that you register with the Academic Support Center (117 Thompson Hall, 843-953-1820) and notify me of your eligibility for reasonable accommodations. We can then plan how best to coordinate your accommodations."</w:t>
      </w:r>
    </w:p>
    <w:p w14:paraId="355BB5C6" w14:textId="77777777" w:rsidR="00582DE9" w:rsidRPr="0032523E" w:rsidRDefault="00582DE9" w:rsidP="00582DE9">
      <w:pPr>
        <w:pStyle w:val="H5"/>
        <w:widowControl/>
        <w:numPr>
          <w:ilvl w:val="12"/>
          <w:numId w:val="0"/>
        </w:numPr>
        <w:rPr>
          <w:sz w:val="22"/>
          <w:szCs w:val="22"/>
        </w:rPr>
      </w:pPr>
      <w:r w:rsidRPr="0032523E">
        <w:rPr>
          <w:sz w:val="22"/>
          <w:szCs w:val="22"/>
        </w:rPr>
        <w:t xml:space="preserve">Honor Statement </w:t>
      </w:r>
    </w:p>
    <w:p w14:paraId="1A594187" w14:textId="77777777" w:rsidR="00582DE9" w:rsidRPr="0032523E" w:rsidRDefault="00582DE9" w:rsidP="00582DE9">
      <w:pPr>
        <w:numPr>
          <w:ilvl w:val="12"/>
          <w:numId w:val="0"/>
        </w:numPr>
        <w:rPr>
          <w:b/>
          <w:bCs/>
          <w:sz w:val="22"/>
          <w:szCs w:val="22"/>
        </w:rPr>
      </w:pPr>
      <w:r w:rsidRPr="0032523E">
        <w:rPr>
          <w:b/>
          <w:bCs/>
          <w:sz w:val="22"/>
          <w:szCs w:val="22"/>
        </w:rPr>
        <w:t>As a professional educator, integrity is an expectation.   Students of the Department of Health, Exercise, and Sport Science at The Citadel are expected to meet the standards set forth in the Citadel Code. Available at:  http://citadel.edu/r3/honor/manual.shtml</w:t>
      </w:r>
    </w:p>
    <w:p w14:paraId="6D338E4A" w14:textId="77777777" w:rsidR="00582DE9" w:rsidRPr="0032523E" w:rsidRDefault="00582DE9" w:rsidP="00582DE9">
      <w:pPr>
        <w:numPr>
          <w:ilvl w:val="12"/>
          <w:numId w:val="0"/>
        </w:numPr>
        <w:rPr>
          <w:b/>
          <w:bCs/>
          <w:sz w:val="22"/>
          <w:szCs w:val="22"/>
        </w:rPr>
      </w:pPr>
    </w:p>
    <w:p w14:paraId="6DE69A33" w14:textId="77777777" w:rsidR="00582DE9" w:rsidRPr="0032523E" w:rsidRDefault="00582DE9" w:rsidP="00582DE9">
      <w:pPr>
        <w:pStyle w:val="Level1"/>
        <w:widowControl/>
        <w:ind w:left="0"/>
        <w:jc w:val="left"/>
        <w:rPr>
          <w:sz w:val="22"/>
          <w:szCs w:val="22"/>
        </w:rPr>
      </w:pPr>
      <w:r w:rsidRPr="0032523E">
        <w:rPr>
          <w:b/>
          <w:bCs/>
          <w:sz w:val="22"/>
          <w:szCs w:val="22"/>
        </w:rPr>
        <w:t>Cheating and plagiarism violations will be reported and a failing grade will be assigned for the work in question.</w:t>
      </w:r>
      <w:r w:rsidRPr="0032523E">
        <w:rPr>
          <w:sz w:val="22"/>
          <w:szCs w:val="22"/>
        </w:rPr>
        <w:t xml:space="preserve">  This class will follow The Citadel Honor Manual regarding plagiarism:  "Plagiarism is the act of using someone else's words or ideas as your own without giving proper credit to the sources: </w:t>
      </w:r>
    </w:p>
    <w:p w14:paraId="42B69754" w14:textId="77777777" w:rsidR="00582DE9" w:rsidRPr="0032523E" w:rsidRDefault="00582DE9" w:rsidP="00582DE9">
      <w:pPr>
        <w:numPr>
          <w:ilvl w:val="0"/>
          <w:numId w:val="3"/>
        </w:numPr>
        <w:tabs>
          <w:tab w:val="left" w:pos="-718"/>
          <w:tab w:val="left" w:pos="0"/>
          <w:tab w:val="left" w:pos="1440"/>
          <w:tab w:val="left" w:pos="2160"/>
          <w:tab w:val="left" w:pos="2880"/>
          <w:tab w:val="left" w:pos="3600"/>
          <w:tab w:val="left" w:pos="4320"/>
          <w:tab w:val="left" w:pos="5040"/>
          <w:tab w:val="left" w:pos="5760"/>
          <w:tab w:val="left" w:pos="6480"/>
          <w:tab w:val="left" w:pos="7200"/>
        </w:tabs>
        <w:suppressAutoHyphens w:val="0"/>
        <w:autoSpaceDE w:val="0"/>
        <w:autoSpaceDN w:val="0"/>
        <w:adjustRightInd w:val="0"/>
        <w:rPr>
          <w:sz w:val="22"/>
          <w:szCs w:val="22"/>
        </w:rPr>
      </w:pPr>
      <w:r w:rsidRPr="0032523E">
        <w:rPr>
          <w:sz w:val="22"/>
          <w:szCs w:val="22"/>
        </w:rPr>
        <w:t xml:space="preserve">When you quote another's words exactly you </w:t>
      </w:r>
      <w:r w:rsidRPr="0032523E">
        <w:rPr>
          <w:i/>
          <w:iCs/>
          <w:sz w:val="22"/>
          <w:szCs w:val="22"/>
        </w:rPr>
        <w:t xml:space="preserve">must </w:t>
      </w:r>
      <w:r w:rsidRPr="0032523E">
        <w:rPr>
          <w:sz w:val="22"/>
          <w:szCs w:val="22"/>
        </w:rPr>
        <w:t xml:space="preserve">use quotation marks and a footnote (or an indication in your paragraph) to tell exactly where the words came from, down to the page number(s).  When you mix another's words and ideas with your own in one or more sentences, partially quoting the source exactly and partially substituting your own words, you must put quotation marks around the words you quote and not around your own. Then you cite the source, down to the page number(s). </w:t>
      </w:r>
      <w:bookmarkStart w:id="1" w:name="BM_1_"/>
      <w:bookmarkEnd w:id="1"/>
    </w:p>
    <w:p w14:paraId="71D854A5" w14:textId="77777777" w:rsidR="00582DE9" w:rsidRPr="0032523E" w:rsidRDefault="00582DE9" w:rsidP="00582DE9">
      <w:pPr>
        <w:numPr>
          <w:ilvl w:val="0"/>
          <w:numId w:val="3"/>
        </w:numPr>
        <w:tabs>
          <w:tab w:val="left" w:pos="-718"/>
          <w:tab w:val="left" w:pos="0"/>
          <w:tab w:val="left" w:pos="1440"/>
          <w:tab w:val="left" w:pos="2160"/>
          <w:tab w:val="left" w:pos="2880"/>
          <w:tab w:val="left" w:pos="3600"/>
          <w:tab w:val="left" w:pos="4320"/>
          <w:tab w:val="left" w:pos="5040"/>
          <w:tab w:val="left" w:pos="5760"/>
          <w:tab w:val="left" w:pos="6480"/>
          <w:tab w:val="left" w:pos="7200"/>
        </w:tabs>
        <w:suppressAutoHyphens w:val="0"/>
        <w:autoSpaceDE w:val="0"/>
        <w:autoSpaceDN w:val="0"/>
        <w:adjustRightInd w:val="0"/>
        <w:rPr>
          <w:sz w:val="22"/>
          <w:szCs w:val="22"/>
        </w:rPr>
      </w:pPr>
      <w:r w:rsidRPr="0032523E">
        <w:rPr>
          <w:sz w:val="22"/>
          <w:szCs w:val="22"/>
        </w:rPr>
        <w:t xml:space="preserve">When you paraphrase another's words or ideas, that is, when you substitute your words for another's words, but keep their idea(s), you do not use quotation marks, but you must cite the source, down to the page number(s). </w:t>
      </w:r>
    </w:p>
    <w:p w14:paraId="133423B2" w14:textId="77777777" w:rsidR="00582DE9" w:rsidRPr="0032523E" w:rsidRDefault="00582DE9" w:rsidP="00582DE9">
      <w:pPr>
        <w:numPr>
          <w:ilvl w:val="0"/>
          <w:numId w:val="3"/>
        </w:numPr>
        <w:tabs>
          <w:tab w:val="left" w:pos="-718"/>
          <w:tab w:val="left" w:pos="0"/>
          <w:tab w:val="left" w:pos="1440"/>
          <w:tab w:val="left" w:pos="2160"/>
          <w:tab w:val="left" w:pos="2880"/>
          <w:tab w:val="left" w:pos="3600"/>
          <w:tab w:val="left" w:pos="4320"/>
          <w:tab w:val="left" w:pos="5040"/>
          <w:tab w:val="left" w:pos="5760"/>
          <w:tab w:val="left" w:pos="6480"/>
          <w:tab w:val="left" w:pos="7200"/>
        </w:tabs>
        <w:suppressAutoHyphens w:val="0"/>
        <w:autoSpaceDE w:val="0"/>
        <w:autoSpaceDN w:val="0"/>
        <w:adjustRightInd w:val="0"/>
        <w:rPr>
          <w:sz w:val="22"/>
          <w:szCs w:val="22"/>
        </w:rPr>
      </w:pPr>
      <w:r w:rsidRPr="0032523E">
        <w:rPr>
          <w:sz w:val="22"/>
          <w:szCs w:val="22"/>
        </w:rPr>
        <w:t>When you use only another's idea(s), knowing that they are the other's ideas, you must cite the source of that idea or those ideas, down to the page number(s).</w:t>
      </w:r>
    </w:p>
    <w:p w14:paraId="6A92469F" w14:textId="5A4AAEB2" w:rsidR="003E3506" w:rsidRPr="00DA69CB" w:rsidRDefault="00582DE9" w:rsidP="002F4957">
      <w:pPr>
        <w:numPr>
          <w:ilvl w:val="0"/>
          <w:numId w:val="3"/>
        </w:numPr>
        <w:tabs>
          <w:tab w:val="left" w:pos="-718"/>
          <w:tab w:val="left" w:pos="0"/>
          <w:tab w:val="left" w:pos="1440"/>
          <w:tab w:val="left" w:pos="2160"/>
          <w:tab w:val="left" w:pos="2880"/>
          <w:tab w:val="left" w:pos="3600"/>
          <w:tab w:val="left" w:pos="4320"/>
          <w:tab w:val="left" w:pos="5040"/>
          <w:tab w:val="left" w:pos="5760"/>
          <w:tab w:val="left" w:pos="6480"/>
          <w:tab w:val="left" w:pos="7200"/>
        </w:tabs>
        <w:suppressAutoHyphens w:val="0"/>
        <w:autoSpaceDE w:val="0"/>
        <w:autoSpaceDN w:val="0"/>
        <w:adjustRightInd w:val="0"/>
        <w:rPr>
          <w:sz w:val="22"/>
          <w:szCs w:val="22"/>
        </w:rPr>
      </w:pPr>
      <w:r w:rsidRPr="0032523E">
        <w:rPr>
          <w:sz w:val="22"/>
          <w:szCs w:val="22"/>
        </w:rPr>
        <w:t>Citing the source means giving, as a minimum, the author, the title of the book, and the page number. (The Citadel Honor Manual)</w:t>
      </w:r>
    </w:p>
    <w:p w14:paraId="1F29D9F7" w14:textId="77777777" w:rsidR="00742E44" w:rsidRDefault="00742E44" w:rsidP="002F4957">
      <w:pPr>
        <w:pStyle w:val="NoSpacing"/>
        <w:rPr>
          <w:rFonts w:cs="Times New Roman"/>
          <w:b/>
          <w:sz w:val="22"/>
        </w:rPr>
      </w:pPr>
    </w:p>
    <w:p w14:paraId="76B6F0D0" w14:textId="77777777" w:rsidR="00DA69CB" w:rsidRDefault="00DA69CB" w:rsidP="002F4957">
      <w:pPr>
        <w:pStyle w:val="NoSpacing"/>
        <w:rPr>
          <w:rFonts w:cs="Times New Roman"/>
          <w:b/>
          <w:sz w:val="22"/>
        </w:rPr>
      </w:pPr>
    </w:p>
    <w:p w14:paraId="6341602F" w14:textId="77777777" w:rsidR="00DA69CB" w:rsidRDefault="00DA69CB" w:rsidP="002F4957">
      <w:pPr>
        <w:pStyle w:val="NoSpacing"/>
        <w:rPr>
          <w:rFonts w:cs="Times New Roman"/>
          <w:b/>
          <w:sz w:val="22"/>
        </w:rPr>
      </w:pPr>
    </w:p>
    <w:p w14:paraId="28212DE9" w14:textId="77777777" w:rsidR="00BC414C" w:rsidRPr="007355B9" w:rsidRDefault="00BC414C" w:rsidP="0032523E">
      <w:pPr>
        <w:pStyle w:val="NoSpacing"/>
        <w:jc w:val="center"/>
        <w:rPr>
          <w:rFonts w:cs="Times New Roman"/>
          <w:b/>
          <w:sz w:val="22"/>
        </w:rPr>
      </w:pPr>
      <w:r w:rsidRPr="007355B9">
        <w:rPr>
          <w:rFonts w:cs="Times New Roman"/>
          <w:b/>
          <w:sz w:val="22"/>
        </w:rPr>
        <w:lastRenderedPageBreak/>
        <w:t>COURSE OUTLINE</w:t>
      </w:r>
    </w:p>
    <w:p w14:paraId="1BEB0BCE" w14:textId="77777777" w:rsidR="00BC414C" w:rsidRPr="007355B9" w:rsidRDefault="00BC414C" w:rsidP="00BC414C">
      <w:pPr>
        <w:pStyle w:val="NoSpacing"/>
        <w:rPr>
          <w:rFonts w:cs="Times New Roman"/>
          <w:b/>
          <w:sz w:val="22"/>
        </w:rPr>
      </w:pPr>
    </w:p>
    <w:tbl>
      <w:tblPr>
        <w:tblStyle w:val="TableGrid"/>
        <w:tblW w:w="0" w:type="auto"/>
        <w:tblLook w:val="04A0" w:firstRow="1" w:lastRow="0" w:firstColumn="1" w:lastColumn="0" w:noHBand="0" w:noVBand="1"/>
      </w:tblPr>
      <w:tblGrid>
        <w:gridCol w:w="976"/>
        <w:gridCol w:w="2287"/>
        <w:gridCol w:w="3054"/>
        <w:gridCol w:w="3259"/>
      </w:tblGrid>
      <w:tr w:rsidR="00BC414C" w:rsidRPr="007355B9" w14:paraId="27AFA2E2" w14:textId="77777777" w:rsidTr="007355B9">
        <w:trPr>
          <w:trHeight w:val="275"/>
        </w:trPr>
        <w:tc>
          <w:tcPr>
            <w:tcW w:w="976" w:type="dxa"/>
          </w:tcPr>
          <w:p w14:paraId="23308E3E" w14:textId="77777777" w:rsidR="00BC414C" w:rsidRPr="007355B9" w:rsidRDefault="00BC414C" w:rsidP="00BC414C">
            <w:pPr>
              <w:pStyle w:val="NoSpacing"/>
              <w:rPr>
                <w:rFonts w:ascii="Times New Roman" w:hAnsi="Times New Roman"/>
                <w:b/>
                <w:sz w:val="22"/>
                <w:szCs w:val="22"/>
              </w:rPr>
            </w:pPr>
            <w:r w:rsidRPr="007355B9">
              <w:rPr>
                <w:rFonts w:ascii="Times New Roman" w:hAnsi="Times New Roman"/>
                <w:b/>
                <w:sz w:val="22"/>
                <w:szCs w:val="22"/>
              </w:rPr>
              <w:t>Week</w:t>
            </w:r>
          </w:p>
        </w:tc>
        <w:tc>
          <w:tcPr>
            <w:tcW w:w="2287" w:type="dxa"/>
          </w:tcPr>
          <w:p w14:paraId="18CDA10A" w14:textId="77777777" w:rsidR="00BC414C" w:rsidRPr="007355B9" w:rsidRDefault="00BC414C" w:rsidP="00BC414C">
            <w:pPr>
              <w:pStyle w:val="NoSpacing"/>
              <w:rPr>
                <w:rFonts w:ascii="Times New Roman" w:hAnsi="Times New Roman"/>
                <w:b/>
                <w:sz w:val="22"/>
                <w:szCs w:val="22"/>
              </w:rPr>
            </w:pPr>
            <w:r w:rsidRPr="007355B9">
              <w:rPr>
                <w:rFonts w:ascii="Times New Roman" w:hAnsi="Times New Roman"/>
                <w:b/>
                <w:sz w:val="22"/>
                <w:szCs w:val="22"/>
              </w:rPr>
              <w:t>DATE</w:t>
            </w:r>
          </w:p>
        </w:tc>
        <w:tc>
          <w:tcPr>
            <w:tcW w:w="3054" w:type="dxa"/>
          </w:tcPr>
          <w:p w14:paraId="23A7BF2C" w14:textId="77777777" w:rsidR="00BC414C" w:rsidRPr="007355B9" w:rsidRDefault="00BC414C" w:rsidP="00BC414C">
            <w:pPr>
              <w:pStyle w:val="NoSpacing"/>
              <w:rPr>
                <w:rFonts w:ascii="Times New Roman" w:hAnsi="Times New Roman"/>
                <w:b/>
                <w:sz w:val="22"/>
                <w:szCs w:val="22"/>
              </w:rPr>
            </w:pPr>
            <w:r w:rsidRPr="007355B9">
              <w:rPr>
                <w:rFonts w:ascii="Times New Roman" w:hAnsi="Times New Roman"/>
                <w:b/>
                <w:sz w:val="22"/>
                <w:szCs w:val="22"/>
              </w:rPr>
              <w:t>CLASS TOPIC</w:t>
            </w:r>
          </w:p>
        </w:tc>
        <w:tc>
          <w:tcPr>
            <w:tcW w:w="3259" w:type="dxa"/>
          </w:tcPr>
          <w:p w14:paraId="755DB9D9" w14:textId="77777777" w:rsidR="00BC414C" w:rsidRPr="007355B9" w:rsidRDefault="00BC414C" w:rsidP="00BC414C">
            <w:pPr>
              <w:pStyle w:val="NoSpacing"/>
              <w:rPr>
                <w:rFonts w:ascii="Times New Roman" w:hAnsi="Times New Roman"/>
                <w:b/>
                <w:sz w:val="22"/>
                <w:szCs w:val="22"/>
              </w:rPr>
            </w:pPr>
            <w:r w:rsidRPr="007355B9">
              <w:rPr>
                <w:rFonts w:ascii="Times New Roman" w:hAnsi="Times New Roman"/>
                <w:b/>
                <w:sz w:val="22"/>
                <w:szCs w:val="22"/>
              </w:rPr>
              <w:t>ASSIGNMENT</w:t>
            </w:r>
          </w:p>
        </w:tc>
      </w:tr>
      <w:tr w:rsidR="00BC414C" w:rsidRPr="007355B9" w14:paraId="2780FE37" w14:textId="77777777" w:rsidTr="007355B9">
        <w:trPr>
          <w:trHeight w:val="1367"/>
        </w:trPr>
        <w:tc>
          <w:tcPr>
            <w:tcW w:w="976" w:type="dxa"/>
          </w:tcPr>
          <w:p w14:paraId="1808850E"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w:t>
            </w:r>
          </w:p>
        </w:tc>
        <w:tc>
          <w:tcPr>
            <w:tcW w:w="2287" w:type="dxa"/>
          </w:tcPr>
          <w:p w14:paraId="19E53278" w14:textId="4CBB604C"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January </w:t>
            </w:r>
          </w:p>
        </w:tc>
        <w:tc>
          <w:tcPr>
            <w:tcW w:w="3054" w:type="dxa"/>
          </w:tcPr>
          <w:p w14:paraId="08CDEAE8"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 xml:space="preserve">1) Introductions &amp; Review Syllabus and </w:t>
            </w:r>
            <w:r w:rsidR="00ED6754">
              <w:rPr>
                <w:rFonts w:ascii="Times New Roman" w:hAnsi="Times New Roman"/>
                <w:sz w:val="22"/>
                <w:szCs w:val="22"/>
              </w:rPr>
              <w:t>Expectations, Discuss Sociology</w:t>
            </w:r>
          </w:p>
          <w:p w14:paraId="5EB97A6E"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 xml:space="preserve">Chapter 1 – </w:t>
            </w:r>
          </w:p>
          <w:p w14:paraId="0C9AB7FD"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 xml:space="preserve">         The Sociology of Sport</w:t>
            </w:r>
          </w:p>
        </w:tc>
        <w:tc>
          <w:tcPr>
            <w:tcW w:w="3259" w:type="dxa"/>
          </w:tcPr>
          <w:p w14:paraId="26911936" w14:textId="46D06EDF" w:rsidR="00BC414C" w:rsidRPr="007355B9" w:rsidRDefault="00BC414C" w:rsidP="00BC414C">
            <w:pPr>
              <w:pStyle w:val="NoSpacing"/>
              <w:rPr>
                <w:rFonts w:ascii="Times New Roman" w:hAnsi="Times New Roman"/>
                <w:sz w:val="22"/>
                <w:szCs w:val="22"/>
              </w:rPr>
            </w:pPr>
          </w:p>
        </w:tc>
      </w:tr>
      <w:tr w:rsidR="00BC414C" w:rsidRPr="007355B9" w14:paraId="1564CE40" w14:textId="77777777" w:rsidTr="00D51D0A">
        <w:trPr>
          <w:trHeight w:val="737"/>
        </w:trPr>
        <w:tc>
          <w:tcPr>
            <w:tcW w:w="976" w:type="dxa"/>
          </w:tcPr>
          <w:p w14:paraId="1AA55667"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2</w:t>
            </w:r>
          </w:p>
        </w:tc>
        <w:tc>
          <w:tcPr>
            <w:tcW w:w="2287" w:type="dxa"/>
          </w:tcPr>
          <w:p w14:paraId="53F07FC3" w14:textId="4B6A1EB9"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January </w:t>
            </w:r>
          </w:p>
        </w:tc>
        <w:tc>
          <w:tcPr>
            <w:tcW w:w="3054" w:type="dxa"/>
          </w:tcPr>
          <w:p w14:paraId="4C624D95" w14:textId="77777777" w:rsidR="00D51D0A" w:rsidRPr="007355B9"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Chapter 3 – </w:t>
            </w:r>
          </w:p>
          <w:p w14:paraId="72471CA0" w14:textId="3E38178E" w:rsidR="00BC414C" w:rsidRPr="007355B9" w:rsidRDefault="00D51D0A" w:rsidP="0045543D">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Sports and Socialization</w:t>
            </w:r>
          </w:p>
        </w:tc>
        <w:tc>
          <w:tcPr>
            <w:tcW w:w="3259" w:type="dxa"/>
          </w:tcPr>
          <w:p w14:paraId="2D221B9D" w14:textId="3A61750E" w:rsidR="00BC414C" w:rsidRPr="00DA69CB" w:rsidRDefault="00BE3FAE" w:rsidP="005A30F2">
            <w:pPr>
              <w:pStyle w:val="NoSpacing"/>
              <w:rPr>
                <w:rFonts w:ascii="Times New Roman" w:hAnsi="Times New Roman"/>
                <w:b/>
                <w:sz w:val="22"/>
                <w:szCs w:val="22"/>
              </w:rPr>
            </w:pPr>
            <w:r w:rsidRPr="00DA69CB">
              <w:rPr>
                <w:rFonts w:ascii="Times New Roman" w:hAnsi="Times New Roman"/>
                <w:b/>
                <w:sz w:val="22"/>
                <w:szCs w:val="22"/>
              </w:rPr>
              <w:t>MLK Day – No Classes</w:t>
            </w:r>
          </w:p>
          <w:p w14:paraId="108A28AF" w14:textId="5E13D865" w:rsidR="00ED3128" w:rsidRDefault="00AA185E" w:rsidP="005A30F2">
            <w:pPr>
              <w:pStyle w:val="NoSpacing"/>
              <w:rPr>
                <w:rFonts w:ascii="Times New Roman" w:hAnsi="Times New Roman"/>
                <w:sz w:val="22"/>
                <w:szCs w:val="22"/>
              </w:rPr>
            </w:pPr>
            <w:r>
              <w:rPr>
                <w:rFonts w:ascii="Times New Roman" w:hAnsi="Times New Roman"/>
                <w:sz w:val="22"/>
                <w:szCs w:val="22"/>
              </w:rPr>
              <w:t xml:space="preserve">Class will be in Daniel Library Computer Lab </w:t>
            </w:r>
          </w:p>
          <w:p w14:paraId="1F478277" w14:textId="387E8E79" w:rsidR="00ED3128" w:rsidRPr="00E732B7" w:rsidRDefault="00ED3128" w:rsidP="009B2F3D">
            <w:pPr>
              <w:pStyle w:val="NoSpacing"/>
              <w:rPr>
                <w:rFonts w:ascii="Times New Roman" w:hAnsi="Times New Roman"/>
                <w:i/>
                <w:sz w:val="22"/>
                <w:szCs w:val="22"/>
              </w:rPr>
            </w:pPr>
          </w:p>
        </w:tc>
      </w:tr>
      <w:tr w:rsidR="00BC414C" w:rsidRPr="007355B9" w14:paraId="0F649395" w14:textId="77777777" w:rsidTr="007355B9">
        <w:trPr>
          <w:trHeight w:val="548"/>
        </w:trPr>
        <w:tc>
          <w:tcPr>
            <w:tcW w:w="976" w:type="dxa"/>
          </w:tcPr>
          <w:p w14:paraId="57491782"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3</w:t>
            </w:r>
          </w:p>
        </w:tc>
        <w:tc>
          <w:tcPr>
            <w:tcW w:w="2287" w:type="dxa"/>
          </w:tcPr>
          <w:p w14:paraId="2A17C127" w14:textId="41297440"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January </w:t>
            </w:r>
          </w:p>
        </w:tc>
        <w:tc>
          <w:tcPr>
            <w:tcW w:w="3054" w:type="dxa"/>
          </w:tcPr>
          <w:p w14:paraId="6C59B05C" w14:textId="77777777" w:rsidR="00D51D0A" w:rsidRPr="007355B9"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Chapter 4 – </w:t>
            </w:r>
          </w:p>
          <w:p w14:paraId="47CFA64B" w14:textId="47847F30" w:rsidR="00BC414C" w:rsidRPr="007355B9" w:rsidRDefault="00D51D0A" w:rsidP="0045543D">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Sports and Children</w:t>
            </w:r>
          </w:p>
        </w:tc>
        <w:tc>
          <w:tcPr>
            <w:tcW w:w="3259" w:type="dxa"/>
          </w:tcPr>
          <w:p w14:paraId="042B623E" w14:textId="77777777" w:rsidR="00BC414C" w:rsidRPr="007355B9" w:rsidRDefault="00BC414C" w:rsidP="00E45F12">
            <w:pPr>
              <w:pStyle w:val="NoSpacing"/>
              <w:rPr>
                <w:rFonts w:ascii="Times New Roman" w:hAnsi="Times New Roman"/>
                <w:sz w:val="22"/>
                <w:szCs w:val="22"/>
              </w:rPr>
            </w:pPr>
          </w:p>
        </w:tc>
      </w:tr>
      <w:tr w:rsidR="00BC414C" w:rsidRPr="007355B9" w14:paraId="5B7BCAF1" w14:textId="77777777" w:rsidTr="007355B9">
        <w:trPr>
          <w:trHeight w:val="548"/>
        </w:trPr>
        <w:tc>
          <w:tcPr>
            <w:tcW w:w="976" w:type="dxa"/>
          </w:tcPr>
          <w:p w14:paraId="207E714E"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4</w:t>
            </w:r>
          </w:p>
        </w:tc>
        <w:tc>
          <w:tcPr>
            <w:tcW w:w="2287" w:type="dxa"/>
          </w:tcPr>
          <w:p w14:paraId="2DCD7D53" w14:textId="6E5D9B4E"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February </w:t>
            </w:r>
          </w:p>
        </w:tc>
        <w:tc>
          <w:tcPr>
            <w:tcW w:w="3054" w:type="dxa"/>
          </w:tcPr>
          <w:p w14:paraId="3F4DB7A3" w14:textId="77777777" w:rsidR="00D51D0A" w:rsidRPr="007355B9"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Chapter 5 – </w:t>
            </w:r>
          </w:p>
          <w:p w14:paraId="1D8B4187" w14:textId="2206C6AC" w:rsidR="00BC414C" w:rsidRPr="007355B9"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Deviance in Sport</w:t>
            </w:r>
          </w:p>
        </w:tc>
        <w:tc>
          <w:tcPr>
            <w:tcW w:w="3259" w:type="dxa"/>
          </w:tcPr>
          <w:p w14:paraId="025D9723" w14:textId="77777777" w:rsidR="00BC414C" w:rsidRPr="007355B9" w:rsidRDefault="00BC414C" w:rsidP="00BC414C">
            <w:pPr>
              <w:pStyle w:val="NoSpacing"/>
              <w:rPr>
                <w:rFonts w:ascii="Times New Roman" w:hAnsi="Times New Roman"/>
                <w:sz w:val="22"/>
                <w:szCs w:val="22"/>
              </w:rPr>
            </w:pPr>
          </w:p>
        </w:tc>
      </w:tr>
      <w:tr w:rsidR="00BC414C" w:rsidRPr="007355B9" w14:paraId="07B8F9E2" w14:textId="77777777" w:rsidTr="007355B9">
        <w:trPr>
          <w:trHeight w:val="275"/>
        </w:trPr>
        <w:tc>
          <w:tcPr>
            <w:tcW w:w="976" w:type="dxa"/>
          </w:tcPr>
          <w:p w14:paraId="3725665B"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5</w:t>
            </w:r>
          </w:p>
        </w:tc>
        <w:tc>
          <w:tcPr>
            <w:tcW w:w="2287" w:type="dxa"/>
          </w:tcPr>
          <w:p w14:paraId="30D483A1" w14:textId="181BFA4C"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February </w:t>
            </w:r>
          </w:p>
        </w:tc>
        <w:tc>
          <w:tcPr>
            <w:tcW w:w="3054" w:type="dxa"/>
          </w:tcPr>
          <w:p w14:paraId="63CA97C5" w14:textId="77777777" w:rsidR="00D51D0A" w:rsidRPr="007355B9" w:rsidRDefault="00BC414C" w:rsidP="00D51D0A">
            <w:pPr>
              <w:pStyle w:val="NoSpacing"/>
              <w:rPr>
                <w:rFonts w:ascii="Times New Roman" w:hAnsi="Times New Roman"/>
                <w:sz w:val="22"/>
                <w:szCs w:val="22"/>
              </w:rPr>
            </w:pPr>
            <w:r w:rsidRPr="007355B9">
              <w:rPr>
                <w:rFonts w:ascii="Times New Roman" w:hAnsi="Times New Roman"/>
                <w:sz w:val="22"/>
                <w:szCs w:val="22"/>
              </w:rPr>
              <w:t xml:space="preserve"> </w:t>
            </w:r>
            <w:r w:rsidR="00D51D0A" w:rsidRPr="007355B9">
              <w:rPr>
                <w:rFonts w:ascii="Times New Roman" w:hAnsi="Times New Roman"/>
                <w:sz w:val="22"/>
                <w:szCs w:val="22"/>
              </w:rPr>
              <w:t xml:space="preserve">Chapter 6 – </w:t>
            </w:r>
          </w:p>
          <w:p w14:paraId="49014CBE" w14:textId="77777777" w:rsidR="00BC414C"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Violence in Sport</w:t>
            </w:r>
          </w:p>
          <w:p w14:paraId="5A7F3E6C" w14:textId="6FC22B4F" w:rsidR="004B6429" w:rsidRPr="007355B9" w:rsidRDefault="004B6429" w:rsidP="00D51D0A">
            <w:pPr>
              <w:pStyle w:val="NoSpacing"/>
              <w:rPr>
                <w:rFonts w:ascii="Times New Roman" w:hAnsi="Times New Roman"/>
                <w:sz w:val="22"/>
                <w:szCs w:val="22"/>
              </w:rPr>
            </w:pPr>
            <w:r>
              <w:rPr>
                <w:rFonts w:ascii="Times New Roman" w:hAnsi="Times New Roman"/>
                <w:sz w:val="22"/>
                <w:szCs w:val="22"/>
              </w:rPr>
              <w:t>1972 Olympics</w:t>
            </w:r>
          </w:p>
        </w:tc>
        <w:tc>
          <w:tcPr>
            <w:tcW w:w="3259" w:type="dxa"/>
          </w:tcPr>
          <w:p w14:paraId="5E8AA3C1" w14:textId="74570F16" w:rsidR="00BC414C" w:rsidRPr="00C921E6" w:rsidRDefault="00BC414C" w:rsidP="00E45F12">
            <w:pPr>
              <w:pStyle w:val="NoSpacing"/>
              <w:rPr>
                <w:rFonts w:ascii="Times New Roman" w:hAnsi="Times New Roman"/>
                <w:b/>
                <w:sz w:val="22"/>
                <w:szCs w:val="22"/>
              </w:rPr>
            </w:pPr>
          </w:p>
        </w:tc>
      </w:tr>
      <w:tr w:rsidR="00BC414C" w:rsidRPr="007355B9" w14:paraId="5EDB35BD" w14:textId="77777777" w:rsidTr="007355B9">
        <w:trPr>
          <w:trHeight w:val="548"/>
        </w:trPr>
        <w:tc>
          <w:tcPr>
            <w:tcW w:w="976" w:type="dxa"/>
          </w:tcPr>
          <w:p w14:paraId="5E57139D"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6</w:t>
            </w:r>
          </w:p>
        </w:tc>
        <w:tc>
          <w:tcPr>
            <w:tcW w:w="2287" w:type="dxa"/>
          </w:tcPr>
          <w:p w14:paraId="4D9856EF" w14:textId="045DEBF0"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February </w:t>
            </w:r>
          </w:p>
        </w:tc>
        <w:tc>
          <w:tcPr>
            <w:tcW w:w="3054" w:type="dxa"/>
          </w:tcPr>
          <w:p w14:paraId="684BF40D" w14:textId="77777777" w:rsidR="00D51D0A" w:rsidRPr="007355B9" w:rsidRDefault="00D51D0A" w:rsidP="00D51D0A">
            <w:pPr>
              <w:pStyle w:val="NoSpacing"/>
              <w:rPr>
                <w:rFonts w:ascii="Times New Roman" w:hAnsi="Times New Roman"/>
                <w:sz w:val="22"/>
                <w:szCs w:val="22"/>
              </w:rPr>
            </w:pPr>
            <w:r w:rsidRPr="007355B9">
              <w:rPr>
                <w:rFonts w:ascii="Times New Roman" w:hAnsi="Times New Roman"/>
                <w:sz w:val="22"/>
                <w:szCs w:val="22"/>
              </w:rPr>
              <w:t xml:space="preserve">Chapter 7 – </w:t>
            </w:r>
          </w:p>
          <w:p w14:paraId="44DE7FC6" w14:textId="363DB2D1" w:rsidR="00BC414C" w:rsidRPr="007355B9" w:rsidRDefault="00D51D0A" w:rsidP="0045543D">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Gender and Sports</w:t>
            </w:r>
          </w:p>
        </w:tc>
        <w:tc>
          <w:tcPr>
            <w:tcW w:w="3259" w:type="dxa"/>
          </w:tcPr>
          <w:p w14:paraId="26D89BBC" w14:textId="4CBEDFE8" w:rsidR="00E732B7" w:rsidRPr="00DA69CB" w:rsidRDefault="0045543D" w:rsidP="00BC414C">
            <w:pPr>
              <w:pStyle w:val="NoSpacing"/>
              <w:rPr>
                <w:rFonts w:ascii="Times New Roman" w:hAnsi="Times New Roman"/>
                <w:i/>
                <w:sz w:val="22"/>
                <w:szCs w:val="22"/>
              </w:rPr>
            </w:pPr>
            <w:r w:rsidRPr="00DA69CB">
              <w:rPr>
                <w:rFonts w:ascii="Times New Roman" w:hAnsi="Times New Roman"/>
                <w:i/>
                <w:sz w:val="22"/>
                <w:szCs w:val="22"/>
              </w:rPr>
              <w:t>ESPN Nine for IX: Let The Wear Towels</w:t>
            </w:r>
          </w:p>
        </w:tc>
      </w:tr>
      <w:tr w:rsidR="00BC414C" w:rsidRPr="007355B9" w14:paraId="3EEC91C8" w14:textId="77777777" w:rsidTr="007355B9">
        <w:trPr>
          <w:trHeight w:val="548"/>
        </w:trPr>
        <w:tc>
          <w:tcPr>
            <w:tcW w:w="976" w:type="dxa"/>
          </w:tcPr>
          <w:p w14:paraId="1AA98794"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7</w:t>
            </w:r>
          </w:p>
        </w:tc>
        <w:tc>
          <w:tcPr>
            <w:tcW w:w="2287" w:type="dxa"/>
          </w:tcPr>
          <w:p w14:paraId="74C2EC2A" w14:textId="2230FDC0"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February</w:t>
            </w:r>
            <w:r w:rsidR="007355B9">
              <w:rPr>
                <w:rFonts w:ascii="Times New Roman" w:hAnsi="Times New Roman"/>
                <w:sz w:val="22"/>
                <w:szCs w:val="22"/>
              </w:rPr>
              <w:t xml:space="preserve"> </w:t>
            </w:r>
          </w:p>
        </w:tc>
        <w:tc>
          <w:tcPr>
            <w:tcW w:w="3054" w:type="dxa"/>
          </w:tcPr>
          <w:p w14:paraId="5A4786D8" w14:textId="77777777" w:rsidR="00BC414C" w:rsidRDefault="00BC414C" w:rsidP="0045543D">
            <w:pPr>
              <w:pStyle w:val="NoSpacing"/>
              <w:rPr>
                <w:rFonts w:ascii="Times New Roman" w:hAnsi="Times New Roman"/>
                <w:sz w:val="22"/>
                <w:szCs w:val="22"/>
              </w:rPr>
            </w:pPr>
            <w:r w:rsidRPr="007355B9">
              <w:rPr>
                <w:rFonts w:ascii="Times New Roman" w:hAnsi="Times New Roman"/>
                <w:sz w:val="22"/>
                <w:szCs w:val="22"/>
              </w:rPr>
              <w:t xml:space="preserve">Chapter 8 – </w:t>
            </w:r>
          </w:p>
          <w:p w14:paraId="5733AEB2" w14:textId="77777777" w:rsidR="0045543D" w:rsidRDefault="0045543D" w:rsidP="0045543D">
            <w:pPr>
              <w:pStyle w:val="NoSpacing"/>
              <w:rPr>
                <w:rFonts w:ascii="Times New Roman" w:hAnsi="Times New Roman"/>
                <w:sz w:val="22"/>
                <w:szCs w:val="22"/>
              </w:rPr>
            </w:pPr>
            <w:r>
              <w:rPr>
                <w:rFonts w:ascii="Times New Roman" w:hAnsi="Times New Roman"/>
                <w:sz w:val="22"/>
                <w:szCs w:val="22"/>
              </w:rPr>
              <w:t xml:space="preserve">         </w:t>
            </w:r>
            <w:r w:rsidRPr="007355B9">
              <w:rPr>
                <w:rFonts w:ascii="Times New Roman" w:hAnsi="Times New Roman"/>
                <w:sz w:val="22"/>
                <w:szCs w:val="22"/>
              </w:rPr>
              <w:t>Race and Ethnicity</w:t>
            </w:r>
          </w:p>
          <w:p w14:paraId="74EAF852" w14:textId="04AC4BDC" w:rsidR="0013076B" w:rsidRPr="007355B9" w:rsidRDefault="00B0313C" w:rsidP="0045543D">
            <w:pPr>
              <w:pStyle w:val="NoSpacing"/>
              <w:rPr>
                <w:rFonts w:ascii="Times New Roman" w:hAnsi="Times New Roman"/>
                <w:sz w:val="22"/>
                <w:szCs w:val="22"/>
              </w:rPr>
            </w:pPr>
            <w:r>
              <w:rPr>
                <w:rFonts w:ascii="Times New Roman" w:hAnsi="Times New Roman"/>
                <w:sz w:val="22"/>
                <w:szCs w:val="22"/>
              </w:rPr>
              <w:t>The</w:t>
            </w:r>
          </w:p>
        </w:tc>
        <w:tc>
          <w:tcPr>
            <w:tcW w:w="3259" w:type="dxa"/>
          </w:tcPr>
          <w:p w14:paraId="4AEAC75D" w14:textId="5BF2083A" w:rsidR="009B2F3D" w:rsidRDefault="009B2F3D" w:rsidP="00DA69CB">
            <w:pPr>
              <w:pStyle w:val="NoSpacing"/>
              <w:jc w:val="center"/>
              <w:rPr>
                <w:rFonts w:ascii="Times New Roman" w:hAnsi="Times New Roman"/>
                <w:sz w:val="22"/>
                <w:szCs w:val="22"/>
              </w:rPr>
            </w:pPr>
            <w:r w:rsidRPr="00C921E6">
              <w:rPr>
                <w:rFonts w:ascii="Times New Roman" w:hAnsi="Times New Roman"/>
                <w:b/>
                <w:sz w:val="22"/>
                <w:szCs w:val="22"/>
              </w:rPr>
              <w:t>EXAM #1</w:t>
            </w:r>
          </w:p>
          <w:p w14:paraId="32648B42" w14:textId="3E2A78AC" w:rsidR="00DA69CB" w:rsidRPr="00016D66" w:rsidRDefault="00DA69CB" w:rsidP="0045543D">
            <w:pPr>
              <w:pStyle w:val="NoSpacing"/>
              <w:rPr>
                <w:rFonts w:ascii="Times New Roman" w:hAnsi="Times New Roman"/>
                <w:i/>
                <w:sz w:val="22"/>
                <w:szCs w:val="22"/>
              </w:rPr>
            </w:pPr>
            <w:r w:rsidRPr="00016D66">
              <w:rPr>
                <w:rFonts w:ascii="Times New Roman" w:hAnsi="Times New Roman"/>
                <w:i/>
                <w:sz w:val="22"/>
                <w:szCs w:val="22"/>
              </w:rPr>
              <w:t>Video</w:t>
            </w:r>
            <w:r w:rsidR="0045543D" w:rsidRPr="00016D66">
              <w:rPr>
                <w:rFonts w:ascii="Times New Roman" w:hAnsi="Times New Roman"/>
                <w:i/>
                <w:sz w:val="22"/>
                <w:szCs w:val="22"/>
              </w:rPr>
              <w:t xml:space="preserve">: </w:t>
            </w:r>
            <w:r w:rsidRPr="00016D66">
              <w:rPr>
                <w:rFonts w:ascii="Times New Roman" w:hAnsi="Times New Roman"/>
                <w:i/>
                <w:sz w:val="22"/>
                <w:szCs w:val="22"/>
              </w:rPr>
              <w:t xml:space="preserve">SNL – Linsanity </w:t>
            </w:r>
          </w:p>
          <w:p w14:paraId="025CD88F" w14:textId="66924829" w:rsidR="008B18E0" w:rsidRPr="00DA69CB" w:rsidRDefault="008B18E0" w:rsidP="00DA69CB">
            <w:pPr>
              <w:pStyle w:val="NoSpacing"/>
              <w:rPr>
                <w:rFonts w:ascii="Times New Roman" w:hAnsi="Times New Roman"/>
                <w:sz w:val="22"/>
                <w:szCs w:val="22"/>
              </w:rPr>
            </w:pPr>
          </w:p>
        </w:tc>
      </w:tr>
      <w:tr w:rsidR="00BC414C" w:rsidRPr="007355B9" w14:paraId="1C94BC9F" w14:textId="77777777" w:rsidTr="007355B9">
        <w:trPr>
          <w:trHeight w:val="548"/>
        </w:trPr>
        <w:tc>
          <w:tcPr>
            <w:tcW w:w="976" w:type="dxa"/>
          </w:tcPr>
          <w:p w14:paraId="14A18977"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8</w:t>
            </w:r>
          </w:p>
        </w:tc>
        <w:tc>
          <w:tcPr>
            <w:tcW w:w="2287" w:type="dxa"/>
          </w:tcPr>
          <w:p w14:paraId="1423629D" w14:textId="3AB33175" w:rsidR="00BC414C" w:rsidRPr="007355B9" w:rsidRDefault="005A30F2" w:rsidP="00357CF3">
            <w:pPr>
              <w:pStyle w:val="NoSpacing"/>
              <w:rPr>
                <w:rFonts w:ascii="Times New Roman" w:hAnsi="Times New Roman"/>
                <w:sz w:val="22"/>
                <w:szCs w:val="22"/>
              </w:rPr>
            </w:pPr>
            <w:r>
              <w:rPr>
                <w:rFonts w:ascii="Times New Roman" w:hAnsi="Times New Roman"/>
                <w:sz w:val="22"/>
                <w:szCs w:val="22"/>
              </w:rPr>
              <w:t xml:space="preserve">March </w:t>
            </w:r>
          </w:p>
        </w:tc>
        <w:tc>
          <w:tcPr>
            <w:tcW w:w="3054" w:type="dxa"/>
          </w:tcPr>
          <w:p w14:paraId="2C8AE658"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 xml:space="preserve">Chapter 9 – </w:t>
            </w:r>
          </w:p>
          <w:p w14:paraId="070467D2" w14:textId="77777777" w:rsidR="00BC414C" w:rsidRDefault="00BC414C" w:rsidP="0045543D">
            <w:pPr>
              <w:pStyle w:val="NoSpacing"/>
              <w:rPr>
                <w:rFonts w:ascii="Times New Roman" w:hAnsi="Times New Roman"/>
                <w:sz w:val="22"/>
                <w:szCs w:val="22"/>
              </w:rPr>
            </w:pPr>
            <w:r w:rsidRPr="007355B9">
              <w:rPr>
                <w:rFonts w:ascii="Times New Roman" w:hAnsi="Times New Roman"/>
                <w:sz w:val="22"/>
                <w:szCs w:val="22"/>
              </w:rPr>
              <w:t xml:space="preserve">           </w:t>
            </w:r>
            <w:r w:rsidR="0045543D" w:rsidRPr="007355B9">
              <w:rPr>
                <w:rFonts w:ascii="Times New Roman" w:hAnsi="Times New Roman"/>
                <w:sz w:val="22"/>
                <w:szCs w:val="22"/>
              </w:rPr>
              <w:t>Social Class</w:t>
            </w:r>
          </w:p>
          <w:p w14:paraId="67B3987B" w14:textId="4F0F88FA" w:rsidR="004B6429" w:rsidRPr="007355B9" w:rsidRDefault="004B6429" w:rsidP="0045543D">
            <w:pPr>
              <w:pStyle w:val="NoSpacing"/>
              <w:rPr>
                <w:rFonts w:ascii="Times New Roman" w:hAnsi="Times New Roman"/>
                <w:sz w:val="22"/>
                <w:szCs w:val="22"/>
              </w:rPr>
            </w:pPr>
            <w:r>
              <w:rPr>
                <w:rFonts w:ascii="Times New Roman" w:hAnsi="Times New Roman"/>
                <w:sz w:val="22"/>
                <w:szCs w:val="22"/>
              </w:rPr>
              <w:t>1968 Olympics</w:t>
            </w:r>
          </w:p>
        </w:tc>
        <w:tc>
          <w:tcPr>
            <w:tcW w:w="3259" w:type="dxa"/>
          </w:tcPr>
          <w:p w14:paraId="07D54A6C" w14:textId="102148C0" w:rsidR="00D9279A" w:rsidRPr="00DA69CB" w:rsidRDefault="009B2F3D" w:rsidP="00BC414C">
            <w:pPr>
              <w:pStyle w:val="NoSpacing"/>
              <w:rPr>
                <w:rFonts w:ascii="Times New Roman" w:hAnsi="Times New Roman"/>
                <w:i/>
                <w:sz w:val="22"/>
                <w:szCs w:val="22"/>
              </w:rPr>
            </w:pPr>
            <w:r w:rsidRPr="00DA69CB">
              <w:rPr>
                <w:rFonts w:ascii="Times New Roman" w:hAnsi="Times New Roman"/>
                <w:i/>
                <w:sz w:val="22"/>
                <w:szCs w:val="22"/>
              </w:rPr>
              <w:t>Film: Viva Baseball</w:t>
            </w:r>
          </w:p>
        </w:tc>
      </w:tr>
      <w:tr w:rsidR="00BC414C" w:rsidRPr="007355B9" w14:paraId="721B7F99" w14:textId="77777777" w:rsidTr="007355B9">
        <w:trPr>
          <w:trHeight w:val="275"/>
        </w:trPr>
        <w:tc>
          <w:tcPr>
            <w:tcW w:w="976" w:type="dxa"/>
          </w:tcPr>
          <w:p w14:paraId="1114D9C2"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9</w:t>
            </w:r>
          </w:p>
        </w:tc>
        <w:tc>
          <w:tcPr>
            <w:tcW w:w="2287" w:type="dxa"/>
          </w:tcPr>
          <w:p w14:paraId="67F2B194" w14:textId="20934499" w:rsidR="00BC414C" w:rsidRPr="007355B9" w:rsidRDefault="005A30F2" w:rsidP="00357CF3">
            <w:pPr>
              <w:pStyle w:val="NoSpacing"/>
              <w:rPr>
                <w:rFonts w:ascii="Times New Roman" w:hAnsi="Times New Roman"/>
                <w:sz w:val="22"/>
                <w:szCs w:val="22"/>
              </w:rPr>
            </w:pPr>
            <w:r>
              <w:rPr>
                <w:rFonts w:ascii="Times New Roman" w:hAnsi="Times New Roman"/>
                <w:sz w:val="22"/>
                <w:szCs w:val="22"/>
              </w:rPr>
              <w:t xml:space="preserve">March </w:t>
            </w:r>
          </w:p>
        </w:tc>
        <w:tc>
          <w:tcPr>
            <w:tcW w:w="3054" w:type="dxa"/>
          </w:tcPr>
          <w:p w14:paraId="64936D41" w14:textId="3B70FA35" w:rsidR="00BC414C" w:rsidRPr="007355B9" w:rsidRDefault="00BC414C" w:rsidP="0045543D">
            <w:pPr>
              <w:pStyle w:val="NoSpacing"/>
              <w:rPr>
                <w:rFonts w:ascii="Times New Roman" w:hAnsi="Times New Roman"/>
                <w:sz w:val="22"/>
                <w:szCs w:val="22"/>
              </w:rPr>
            </w:pPr>
            <w:r w:rsidRPr="007355B9">
              <w:rPr>
                <w:rFonts w:ascii="Times New Roman" w:hAnsi="Times New Roman"/>
                <w:sz w:val="22"/>
                <w:szCs w:val="22"/>
              </w:rPr>
              <w:t xml:space="preserve">Chapter 10 – </w:t>
            </w:r>
            <w:r w:rsidR="0045543D">
              <w:rPr>
                <w:rFonts w:ascii="Times New Roman" w:hAnsi="Times New Roman"/>
                <w:sz w:val="22"/>
                <w:szCs w:val="22"/>
              </w:rPr>
              <w:t>Age and Ability</w:t>
            </w:r>
          </w:p>
        </w:tc>
        <w:tc>
          <w:tcPr>
            <w:tcW w:w="3259" w:type="dxa"/>
          </w:tcPr>
          <w:p w14:paraId="06D34570" w14:textId="1C82AB4A" w:rsidR="00BC414C" w:rsidRPr="0045543D" w:rsidRDefault="0045543D" w:rsidP="00742E44">
            <w:pPr>
              <w:pStyle w:val="NoSpacing"/>
              <w:jc w:val="center"/>
              <w:rPr>
                <w:rFonts w:ascii="Times New Roman" w:hAnsi="Times New Roman"/>
                <w:b/>
                <w:sz w:val="22"/>
                <w:szCs w:val="22"/>
              </w:rPr>
            </w:pPr>
            <w:r>
              <w:rPr>
                <w:rFonts w:ascii="Times New Roman" w:hAnsi="Times New Roman"/>
                <w:b/>
                <w:sz w:val="22"/>
                <w:szCs w:val="22"/>
              </w:rPr>
              <w:t xml:space="preserve">Book Report Due </w:t>
            </w:r>
          </w:p>
        </w:tc>
      </w:tr>
      <w:tr w:rsidR="00BC414C" w:rsidRPr="007355B9" w14:paraId="02FCECC3" w14:textId="77777777" w:rsidTr="007355B9">
        <w:trPr>
          <w:trHeight w:val="275"/>
        </w:trPr>
        <w:tc>
          <w:tcPr>
            <w:tcW w:w="976" w:type="dxa"/>
          </w:tcPr>
          <w:p w14:paraId="23FB0D57"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10</w:t>
            </w:r>
          </w:p>
        </w:tc>
        <w:tc>
          <w:tcPr>
            <w:tcW w:w="2287" w:type="dxa"/>
          </w:tcPr>
          <w:p w14:paraId="713B86B6" w14:textId="4C8384FE"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March </w:t>
            </w:r>
          </w:p>
        </w:tc>
        <w:tc>
          <w:tcPr>
            <w:tcW w:w="3054" w:type="dxa"/>
          </w:tcPr>
          <w:p w14:paraId="476C9817" w14:textId="697B3CC0" w:rsidR="00DF5B76" w:rsidRPr="007355B9" w:rsidRDefault="00DF5B76" w:rsidP="00D37EF8">
            <w:pPr>
              <w:pStyle w:val="NoSpacing"/>
              <w:rPr>
                <w:rFonts w:ascii="Times New Roman" w:hAnsi="Times New Roman"/>
                <w:sz w:val="22"/>
                <w:szCs w:val="22"/>
              </w:rPr>
            </w:pPr>
          </w:p>
        </w:tc>
        <w:tc>
          <w:tcPr>
            <w:tcW w:w="3259" w:type="dxa"/>
          </w:tcPr>
          <w:p w14:paraId="2C137F07" w14:textId="37D67E2C" w:rsidR="00BC414C" w:rsidRPr="007355B9" w:rsidRDefault="00BC414C" w:rsidP="00DF5B76">
            <w:pPr>
              <w:pStyle w:val="NoSpacing"/>
              <w:jc w:val="center"/>
              <w:rPr>
                <w:rFonts w:ascii="Times New Roman" w:hAnsi="Times New Roman"/>
                <w:sz w:val="22"/>
                <w:szCs w:val="22"/>
              </w:rPr>
            </w:pPr>
          </w:p>
        </w:tc>
      </w:tr>
      <w:tr w:rsidR="00BC414C" w:rsidRPr="007355B9" w14:paraId="6CF6C2E7" w14:textId="77777777" w:rsidTr="007355B9">
        <w:trPr>
          <w:trHeight w:val="275"/>
        </w:trPr>
        <w:tc>
          <w:tcPr>
            <w:tcW w:w="976" w:type="dxa"/>
          </w:tcPr>
          <w:p w14:paraId="3C13B7AD"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11</w:t>
            </w:r>
          </w:p>
        </w:tc>
        <w:tc>
          <w:tcPr>
            <w:tcW w:w="2287" w:type="dxa"/>
          </w:tcPr>
          <w:p w14:paraId="5B7A4296" w14:textId="6C91E0BC"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March </w:t>
            </w:r>
          </w:p>
        </w:tc>
        <w:tc>
          <w:tcPr>
            <w:tcW w:w="3054" w:type="dxa"/>
          </w:tcPr>
          <w:p w14:paraId="7C59640F" w14:textId="77777777" w:rsidR="00BC414C" w:rsidRPr="007355B9" w:rsidRDefault="00D37EF8" w:rsidP="004E5A5C">
            <w:pPr>
              <w:pStyle w:val="NoSpacing"/>
              <w:jc w:val="center"/>
              <w:rPr>
                <w:rFonts w:ascii="Times New Roman" w:hAnsi="Times New Roman"/>
                <w:sz w:val="22"/>
                <w:szCs w:val="22"/>
              </w:rPr>
            </w:pPr>
            <w:r w:rsidRPr="007355B9">
              <w:rPr>
                <w:rFonts w:ascii="Times New Roman" w:hAnsi="Times New Roman"/>
                <w:sz w:val="22"/>
                <w:szCs w:val="22"/>
              </w:rPr>
              <w:t>Spring Break Week</w:t>
            </w:r>
          </w:p>
        </w:tc>
        <w:tc>
          <w:tcPr>
            <w:tcW w:w="3259" w:type="dxa"/>
          </w:tcPr>
          <w:p w14:paraId="0C607F0D" w14:textId="77777777" w:rsidR="00BC414C" w:rsidRPr="00DA69CB" w:rsidRDefault="00D37EF8" w:rsidP="004E5A5C">
            <w:pPr>
              <w:pStyle w:val="NoSpacing"/>
              <w:jc w:val="center"/>
              <w:rPr>
                <w:rFonts w:ascii="Times New Roman" w:hAnsi="Times New Roman"/>
                <w:b/>
                <w:sz w:val="22"/>
                <w:szCs w:val="22"/>
              </w:rPr>
            </w:pPr>
            <w:r w:rsidRPr="00DA69CB">
              <w:rPr>
                <w:rFonts w:ascii="Times New Roman" w:hAnsi="Times New Roman"/>
                <w:b/>
                <w:sz w:val="22"/>
                <w:szCs w:val="22"/>
              </w:rPr>
              <w:t>No Classes</w:t>
            </w:r>
          </w:p>
        </w:tc>
      </w:tr>
      <w:tr w:rsidR="00BC414C" w:rsidRPr="007355B9" w14:paraId="724A707C" w14:textId="77777777" w:rsidTr="007355B9">
        <w:trPr>
          <w:trHeight w:val="275"/>
        </w:trPr>
        <w:tc>
          <w:tcPr>
            <w:tcW w:w="976" w:type="dxa"/>
          </w:tcPr>
          <w:p w14:paraId="51A00610"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12</w:t>
            </w:r>
          </w:p>
        </w:tc>
        <w:tc>
          <w:tcPr>
            <w:tcW w:w="2287" w:type="dxa"/>
          </w:tcPr>
          <w:p w14:paraId="7612EE20" w14:textId="33676BAF" w:rsidR="00BC414C" w:rsidRDefault="00BC414C" w:rsidP="00E45F12">
            <w:pPr>
              <w:pStyle w:val="NoSpacing"/>
              <w:rPr>
                <w:rFonts w:ascii="Times New Roman" w:hAnsi="Times New Roman"/>
                <w:sz w:val="22"/>
                <w:szCs w:val="22"/>
              </w:rPr>
            </w:pPr>
            <w:r w:rsidRPr="007355B9">
              <w:rPr>
                <w:rFonts w:ascii="Times New Roman" w:hAnsi="Times New Roman"/>
                <w:sz w:val="22"/>
                <w:szCs w:val="22"/>
              </w:rPr>
              <w:t xml:space="preserve">March </w:t>
            </w:r>
          </w:p>
          <w:p w14:paraId="03156E41" w14:textId="4BE61122" w:rsidR="00DF5B76" w:rsidRPr="007355B9" w:rsidRDefault="00DF5B76" w:rsidP="00357CF3">
            <w:pPr>
              <w:pStyle w:val="NoSpacing"/>
              <w:rPr>
                <w:rFonts w:ascii="Times New Roman" w:hAnsi="Times New Roman"/>
                <w:sz w:val="22"/>
                <w:szCs w:val="22"/>
              </w:rPr>
            </w:pPr>
            <w:r>
              <w:rPr>
                <w:rFonts w:ascii="Times New Roman" w:hAnsi="Times New Roman"/>
                <w:sz w:val="22"/>
                <w:szCs w:val="22"/>
              </w:rPr>
              <w:t xml:space="preserve">April </w:t>
            </w:r>
          </w:p>
        </w:tc>
        <w:tc>
          <w:tcPr>
            <w:tcW w:w="3054" w:type="dxa"/>
          </w:tcPr>
          <w:p w14:paraId="1E20D8C8" w14:textId="77777777" w:rsidR="00DF5B76" w:rsidRPr="007355B9" w:rsidRDefault="00DF5B76" w:rsidP="00DF5B76">
            <w:pPr>
              <w:pStyle w:val="NoSpacing"/>
              <w:rPr>
                <w:rFonts w:ascii="Times New Roman" w:hAnsi="Times New Roman"/>
                <w:sz w:val="22"/>
                <w:szCs w:val="22"/>
              </w:rPr>
            </w:pPr>
            <w:r w:rsidRPr="007355B9">
              <w:rPr>
                <w:rFonts w:ascii="Times New Roman" w:hAnsi="Times New Roman"/>
                <w:sz w:val="22"/>
                <w:szCs w:val="22"/>
              </w:rPr>
              <w:t xml:space="preserve">Chapter 11- Sports   </w:t>
            </w:r>
          </w:p>
          <w:p w14:paraId="6833704E" w14:textId="5FB7CE60" w:rsidR="00BC414C" w:rsidRPr="007355B9" w:rsidRDefault="00DF5B76" w:rsidP="00DF5B76">
            <w:pPr>
              <w:pStyle w:val="NoSpacing"/>
              <w:rPr>
                <w:rFonts w:ascii="Times New Roman" w:hAnsi="Times New Roman"/>
                <w:sz w:val="22"/>
                <w:szCs w:val="22"/>
              </w:rPr>
            </w:pPr>
            <w:r w:rsidRPr="007355B9">
              <w:rPr>
                <w:rFonts w:ascii="Times New Roman" w:hAnsi="Times New Roman"/>
                <w:sz w:val="22"/>
                <w:szCs w:val="22"/>
              </w:rPr>
              <w:t xml:space="preserve">  and the Economy</w:t>
            </w:r>
          </w:p>
        </w:tc>
        <w:tc>
          <w:tcPr>
            <w:tcW w:w="3259" w:type="dxa"/>
          </w:tcPr>
          <w:p w14:paraId="18683F20" w14:textId="0852D871" w:rsidR="00BC414C" w:rsidRPr="0045543D" w:rsidRDefault="00BC414C" w:rsidP="00DF5B76">
            <w:pPr>
              <w:pStyle w:val="NoSpacing"/>
              <w:jc w:val="center"/>
              <w:rPr>
                <w:rFonts w:ascii="Times New Roman" w:hAnsi="Times New Roman"/>
                <w:sz w:val="22"/>
                <w:szCs w:val="22"/>
              </w:rPr>
            </w:pPr>
          </w:p>
        </w:tc>
      </w:tr>
      <w:tr w:rsidR="00BC414C" w:rsidRPr="007355B9" w14:paraId="673AAD84" w14:textId="77777777" w:rsidTr="007355B9">
        <w:trPr>
          <w:trHeight w:val="275"/>
        </w:trPr>
        <w:tc>
          <w:tcPr>
            <w:tcW w:w="976" w:type="dxa"/>
          </w:tcPr>
          <w:p w14:paraId="2CCA384A" w14:textId="4F4648DF"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13</w:t>
            </w:r>
          </w:p>
        </w:tc>
        <w:tc>
          <w:tcPr>
            <w:tcW w:w="2287" w:type="dxa"/>
          </w:tcPr>
          <w:p w14:paraId="64DE3071" w14:textId="542C2B2E"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April </w:t>
            </w:r>
          </w:p>
        </w:tc>
        <w:tc>
          <w:tcPr>
            <w:tcW w:w="3054" w:type="dxa"/>
          </w:tcPr>
          <w:p w14:paraId="3AF55CC8" w14:textId="77777777" w:rsidR="00BC414C" w:rsidRPr="007355B9" w:rsidRDefault="00D51D0A" w:rsidP="00D51D0A">
            <w:pPr>
              <w:pStyle w:val="NoSpacing"/>
              <w:jc w:val="center"/>
              <w:rPr>
                <w:rFonts w:ascii="Times New Roman" w:hAnsi="Times New Roman"/>
                <w:sz w:val="22"/>
                <w:szCs w:val="22"/>
              </w:rPr>
            </w:pPr>
            <w:r>
              <w:rPr>
                <w:rFonts w:ascii="Times New Roman" w:hAnsi="Times New Roman"/>
                <w:sz w:val="22"/>
                <w:szCs w:val="22"/>
              </w:rPr>
              <w:t>TBA</w:t>
            </w:r>
          </w:p>
        </w:tc>
        <w:tc>
          <w:tcPr>
            <w:tcW w:w="3259" w:type="dxa"/>
          </w:tcPr>
          <w:p w14:paraId="71F5368D" w14:textId="3673B631" w:rsidR="00BC414C" w:rsidRPr="00DA69CB" w:rsidRDefault="009B2F3D" w:rsidP="00ED6754">
            <w:pPr>
              <w:pStyle w:val="NoSpacing"/>
              <w:rPr>
                <w:rFonts w:ascii="Times New Roman" w:hAnsi="Times New Roman"/>
                <w:i/>
                <w:sz w:val="22"/>
                <w:szCs w:val="22"/>
              </w:rPr>
            </w:pPr>
            <w:r w:rsidRPr="00DA69CB">
              <w:rPr>
                <w:rFonts w:ascii="Times New Roman" w:hAnsi="Times New Roman"/>
                <w:i/>
                <w:sz w:val="22"/>
                <w:szCs w:val="22"/>
              </w:rPr>
              <w:t xml:space="preserve">Film: The Morgan Lacrosse Story </w:t>
            </w:r>
          </w:p>
        </w:tc>
      </w:tr>
      <w:tr w:rsidR="00BC414C" w:rsidRPr="007355B9" w14:paraId="44F0C247" w14:textId="77777777" w:rsidTr="007355B9">
        <w:trPr>
          <w:trHeight w:val="275"/>
        </w:trPr>
        <w:tc>
          <w:tcPr>
            <w:tcW w:w="976" w:type="dxa"/>
          </w:tcPr>
          <w:p w14:paraId="511F892D"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14</w:t>
            </w:r>
          </w:p>
        </w:tc>
        <w:tc>
          <w:tcPr>
            <w:tcW w:w="2287" w:type="dxa"/>
          </w:tcPr>
          <w:p w14:paraId="41DE7696" w14:textId="3D8157C8"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April </w:t>
            </w:r>
          </w:p>
        </w:tc>
        <w:tc>
          <w:tcPr>
            <w:tcW w:w="3054" w:type="dxa"/>
          </w:tcPr>
          <w:p w14:paraId="0E784045" w14:textId="77777777" w:rsidR="00BC414C" w:rsidRPr="007355B9" w:rsidRDefault="00BC414C" w:rsidP="00D51D0A">
            <w:pPr>
              <w:pStyle w:val="NoSpacing"/>
              <w:jc w:val="center"/>
              <w:rPr>
                <w:rFonts w:ascii="Times New Roman" w:hAnsi="Times New Roman"/>
                <w:sz w:val="22"/>
                <w:szCs w:val="22"/>
              </w:rPr>
            </w:pPr>
            <w:r w:rsidRPr="007355B9">
              <w:rPr>
                <w:rFonts w:ascii="Times New Roman" w:hAnsi="Times New Roman"/>
                <w:sz w:val="22"/>
                <w:szCs w:val="22"/>
              </w:rPr>
              <w:t>TBA</w:t>
            </w:r>
          </w:p>
        </w:tc>
        <w:tc>
          <w:tcPr>
            <w:tcW w:w="3259" w:type="dxa"/>
          </w:tcPr>
          <w:p w14:paraId="3646607F" w14:textId="47D4762C" w:rsidR="00BC414C" w:rsidRPr="00C921E6" w:rsidRDefault="00C921E6" w:rsidP="00DA69CB">
            <w:pPr>
              <w:pStyle w:val="NoSpacing"/>
              <w:jc w:val="center"/>
              <w:rPr>
                <w:rFonts w:ascii="Times New Roman" w:hAnsi="Times New Roman"/>
                <w:b/>
                <w:sz w:val="22"/>
                <w:szCs w:val="22"/>
              </w:rPr>
            </w:pPr>
            <w:r w:rsidRPr="00C921E6">
              <w:rPr>
                <w:rFonts w:ascii="Times New Roman" w:hAnsi="Times New Roman"/>
                <w:b/>
                <w:sz w:val="22"/>
                <w:szCs w:val="22"/>
              </w:rPr>
              <w:t>EXAM #2</w:t>
            </w:r>
          </w:p>
        </w:tc>
      </w:tr>
      <w:tr w:rsidR="00BC414C" w:rsidRPr="007355B9" w14:paraId="72382D26" w14:textId="77777777" w:rsidTr="007355B9">
        <w:trPr>
          <w:trHeight w:val="275"/>
        </w:trPr>
        <w:tc>
          <w:tcPr>
            <w:tcW w:w="976" w:type="dxa"/>
          </w:tcPr>
          <w:p w14:paraId="6359E4F9"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15</w:t>
            </w:r>
          </w:p>
        </w:tc>
        <w:tc>
          <w:tcPr>
            <w:tcW w:w="2287" w:type="dxa"/>
          </w:tcPr>
          <w:p w14:paraId="0AB213BB" w14:textId="261165DB" w:rsidR="00BC414C" w:rsidRPr="007355B9" w:rsidRDefault="00BC414C" w:rsidP="00357CF3">
            <w:pPr>
              <w:pStyle w:val="NoSpacing"/>
              <w:rPr>
                <w:rFonts w:ascii="Times New Roman" w:hAnsi="Times New Roman"/>
                <w:sz w:val="22"/>
                <w:szCs w:val="22"/>
              </w:rPr>
            </w:pPr>
            <w:r w:rsidRPr="007355B9">
              <w:rPr>
                <w:rFonts w:ascii="Times New Roman" w:hAnsi="Times New Roman"/>
                <w:sz w:val="22"/>
                <w:szCs w:val="22"/>
              </w:rPr>
              <w:t xml:space="preserve">April </w:t>
            </w:r>
          </w:p>
        </w:tc>
        <w:tc>
          <w:tcPr>
            <w:tcW w:w="3054" w:type="dxa"/>
          </w:tcPr>
          <w:p w14:paraId="6CAB964B" w14:textId="77777777" w:rsidR="00BC414C" w:rsidRPr="007355B9" w:rsidRDefault="00BC414C" w:rsidP="00D51D0A">
            <w:pPr>
              <w:pStyle w:val="NoSpacing"/>
              <w:jc w:val="center"/>
              <w:rPr>
                <w:rFonts w:ascii="Times New Roman" w:hAnsi="Times New Roman"/>
                <w:sz w:val="22"/>
                <w:szCs w:val="22"/>
              </w:rPr>
            </w:pPr>
            <w:r w:rsidRPr="007355B9">
              <w:rPr>
                <w:rFonts w:ascii="Times New Roman" w:hAnsi="Times New Roman"/>
                <w:sz w:val="22"/>
                <w:szCs w:val="22"/>
              </w:rPr>
              <w:t>Group Presentations</w:t>
            </w:r>
          </w:p>
        </w:tc>
        <w:tc>
          <w:tcPr>
            <w:tcW w:w="3259" w:type="dxa"/>
          </w:tcPr>
          <w:p w14:paraId="0DB19F47" w14:textId="77777777" w:rsidR="00BC414C" w:rsidRPr="007355B9" w:rsidRDefault="00BC414C" w:rsidP="00BC414C">
            <w:pPr>
              <w:pStyle w:val="NoSpacing"/>
              <w:rPr>
                <w:rFonts w:ascii="Times New Roman" w:hAnsi="Times New Roman"/>
                <w:sz w:val="22"/>
                <w:szCs w:val="22"/>
              </w:rPr>
            </w:pPr>
          </w:p>
        </w:tc>
      </w:tr>
      <w:tr w:rsidR="00BC414C" w:rsidRPr="007355B9" w14:paraId="6808B979" w14:textId="77777777" w:rsidTr="007355B9">
        <w:trPr>
          <w:trHeight w:val="275"/>
        </w:trPr>
        <w:tc>
          <w:tcPr>
            <w:tcW w:w="976" w:type="dxa"/>
          </w:tcPr>
          <w:p w14:paraId="7028FA25" w14:textId="77777777" w:rsidR="00BC414C" w:rsidRPr="007355B9" w:rsidRDefault="00BC414C" w:rsidP="00BC414C">
            <w:pPr>
              <w:pStyle w:val="NoSpacing"/>
              <w:rPr>
                <w:rFonts w:ascii="Times New Roman" w:hAnsi="Times New Roman"/>
                <w:sz w:val="22"/>
                <w:szCs w:val="22"/>
              </w:rPr>
            </w:pPr>
            <w:r w:rsidRPr="007355B9">
              <w:rPr>
                <w:rFonts w:ascii="Times New Roman" w:hAnsi="Times New Roman"/>
                <w:sz w:val="22"/>
                <w:szCs w:val="22"/>
              </w:rPr>
              <w:t>16</w:t>
            </w:r>
          </w:p>
        </w:tc>
        <w:tc>
          <w:tcPr>
            <w:tcW w:w="2287" w:type="dxa"/>
          </w:tcPr>
          <w:p w14:paraId="6F115AA5" w14:textId="1554A267" w:rsidR="00BC414C" w:rsidRPr="007355B9" w:rsidRDefault="00BC414C" w:rsidP="00DF5B76">
            <w:pPr>
              <w:pStyle w:val="NoSpacing"/>
              <w:rPr>
                <w:rFonts w:ascii="Times New Roman" w:hAnsi="Times New Roman"/>
                <w:sz w:val="22"/>
                <w:szCs w:val="22"/>
              </w:rPr>
            </w:pPr>
            <w:r w:rsidRPr="007355B9">
              <w:rPr>
                <w:rFonts w:ascii="Times New Roman" w:hAnsi="Times New Roman"/>
                <w:sz w:val="22"/>
                <w:szCs w:val="22"/>
              </w:rPr>
              <w:t>April</w:t>
            </w:r>
          </w:p>
        </w:tc>
        <w:tc>
          <w:tcPr>
            <w:tcW w:w="3054" w:type="dxa"/>
          </w:tcPr>
          <w:p w14:paraId="07CF59DD" w14:textId="77777777" w:rsidR="00BC414C" w:rsidRPr="007355B9" w:rsidRDefault="00BC414C" w:rsidP="00D51D0A">
            <w:pPr>
              <w:pStyle w:val="NoSpacing"/>
              <w:jc w:val="center"/>
              <w:rPr>
                <w:rFonts w:ascii="Times New Roman" w:hAnsi="Times New Roman"/>
                <w:sz w:val="22"/>
                <w:szCs w:val="22"/>
              </w:rPr>
            </w:pPr>
            <w:r w:rsidRPr="007355B9">
              <w:rPr>
                <w:rFonts w:ascii="Times New Roman" w:hAnsi="Times New Roman"/>
                <w:sz w:val="22"/>
                <w:szCs w:val="22"/>
              </w:rPr>
              <w:t>Group Presentations</w:t>
            </w:r>
          </w:p>
        </w:tc>
        <w:tc>
          <w:tcPr>
            <w:tcW w:w="3259" w:type="dxa"/>
          </w:tcPr>
          <w:p w14:paraId="38B738BF" w14:textId="77777777" w:rsidR="00BC414C" w:rsidRPr="007355B9" w:rsidRDefault="00BC414C" w:rsidP="00BC414C">
            <w:pPr>
              <w:pStyle w:val="NoSpacing"/>
              <w:rPr>
                <w:rFonts w:ascii="Times New Roman" w:hAnsi="Times New Roman"/>
                <w:sz w:val="22"/>
                <w:szCs w:val="22"/>
              </w:rPr>
            </w:pPr>
          </w:p>
        </w:tc>
      </w:tr>
      <w:tr w:rsidR="005A30F2" w:rsidRPr="007355B9" w14:paraId="011EA5F3" w14:textId="77777777" w:rsidTr="007355B9">
        <w:trPr>
          <w:trHeight w:val="275"/>
        </w:trPr>
        <w:tc>
          <w:tcPr>
            <w:tcW w:w="976" w:type="dxa"/>
          </w:tcPr>
          <w:p w14:paraId="31C038BD" w14:textId="77777777" w:rsidR="005A30F2" w:rsidRPr="005A30F2" w:rsidRDefault="005A30F2" w:rsidP="00BC414C">
            <w:pPr>
              <w:pStyle w:val="NoSpacing"/>
              <w:rPr>
                <w:rFonts w:ascii="Times New Roman" w:hAnsi="Times New Roman"/>
                <w:sz w:val="22"/>
                <w:szCs w:val="22"/>
              </w:rPr>
            </w:pPr>
          </w:p>
        </w:tc>
        <w:tc>
          <w:tcPr>
            <w:tcW w:w="2287" w:type="dxa"/>
          </w:tcPr>
          <w:p w14:paraId="364D8613" w14:textId="32AB4A4D" w:rsidR="005A30F2" w:rsidRPr="005A30F2" w:rsidRDefault="00357CF3" w:rsidP="00BC414C">
            <w:pPr>
              <w:pStyle w:val="NoSpacing"/>
              <w:rPr>
                <w:rFonts w:ascii="Times New Roman" w:hAnsi="Times New Roman"/>
                <w:sz w:val="22"/>
                <w:szCs w:val="22"/>
              </w:rPr>
            </w:pPr>
            <w:r>
              <w:rPr>
                <w:rFonts w:ascii="Times New Roman" w:hAnsi="Times New Roman"/>
                <w:sz w:val="22"/>
                <w:szCs w:val="22"/>
              </w:rPr>
              <w:t xml:space="preserve">April </w:t>
            </w:r>
          </w:p>
        </w:tc>
        <w:tc>
          <w:tcPr>
            <w:tcW w:w="3054" w:type="dxa"/>
          </w:tcPr>
          <w:p w14:paraId="571D5174" w14:textId="77777777" w:rsidR="005A30F2" w:rsidRDefault="005A30F2" w:rsidP="00E45F12">
            <w:pPr>
              <w:pStyle w:val="NoSpacing"/>
              <w:jc w:val="center"/>
              <w:rPr>
                <w:rFonts w:ascii="Times New Roman" w:hAnsi="Times New Roman"/>
                <w:sz w:val="22"/>
                <w:szCs w:val="22"/>
              </w:rPr>
            </w:pPr>
            <w:r>
              <w:rPr>
                <w:rFonts w:ascii="Times New Roman" w:hAnsi="Times New Roman"/>
                <w:sz w:val="22"/>
                <w:szCs w:val="22"/>
              </w:rPr>
              <w:t>Final</w:t>
            </w:r>
          </w:p>
          <w:p w14:paraId="1ACAC515" w14:textId="239B8CE2" w:rsidR="00E45F12" w:rsidRPr="005A30F2" w:rsidRDefault="00E45F12" w:rsidP="000C1E65">
            <w:pPr>
              <w:pStyle w:val="NoSpacing"/>
              <w:jc w:val="center"/>
              <w:rPr>
                <w:rFonts w:ascii="Times New Roman" w:hAnsi="Times New Roman"/>
                <w:sz w:val="22"/>
                <w:szCs w:val="22"/>
              </w:rPr>
            </w:pPr>
          </w:p>
        </w:tc>
        <w:tc>
          <w:tcPr>
            <w:tcW w:w="3259" w:type="dxa"/>
          </w:tcPr>
          <w:p w14:paraId="6FF7665B" w14:textId="267D7C81" w:rsidR="005A30F2" w:rsidRPr="005A30F2" w:rsidRDefault="00742E44" w:rsidP="00E45F12">
            <w:pPr>
              <w:pStyle w:val="NoSpacing"/>
              <w:jc w:val="center"/>
              <w:rPr>
                <w:rFonts w:ascii="Times New Roman" w:hAnsi="Times New Roman"/>
                <w:sz w:val="22"/>
                <w:szCs w:val="22"/>
              </w:rPr>
            </w:pPr>
            <w:r>
              <w:rPr>
                <w:rFonts w:ascii="Times New Roman" w:hAnsi="Times New Roman"/>
                <w:sz w:val="22"/>
                <w:szCs w:val="22"/>
              </w:rPr>
              <w:t>218A</w:t>
            </w:r>
            <w:r w:rsidR="000C1E65">
              <w:rPr>
                <w:rFonts w:ascii="Times New Roman" w:hAnsi="Times New Roman"/>
                <w:sz w:val="22"/>
                <w:szCs w:val="22"/>
              </w:rPr>
              <w:t xml:space="preserve"> </w:t>
            </w:r>
            <w:r w:rsidR="004E5A5C">
              <w:rPr>
                <w:rFonts w:ascii="Times New Roman" w:hAnsi="Times New Roman"/>
                <w:sz w:val="22"/>
                <w:szCs w:val="22"/>
              </w:rPr>
              <w:t>Deas Hall</w:t>
            </w:r>
          </w:p>
        </w:tc>
      </w:tr>
    </w:tbl>
    <w:p w14:paraId="0FD11C8B" w14:textId="77777777" w:rsidR="00BC414C" w:rsidRDefault="00BC414C" w:rsidP="00BC414C">
      <w:pPr>
        <w:pStyle w:val="Title"/>
        <w:jc w:val="left"/>
        <w:outlineLvl w:val="0"/>
        <w:rPr>
          <w:b w:val="0"/>
          <w:bCs/>
          <w:i/>
          <w:iCs/>
          <w:sz w:val="22"/>
          <w:szCs w:val="22"/>
        </w:rPr>
      </w:pPr>
      <w:r w:rsidRPr="007355B9">
        <w:rPr>
          <w:b w:val="0"/>
          <w:bCs/>
          <w:i/>
          <w:iCs/>
          <w:sz w:val="22"/>
          <w:szCs w:val="22"/>
        </w:rPr>
        <w:t>*Please note that this syllabus is a working document and can be amended at any time.  It is the student’s responsibility to know of any changes made to this document.</w:t>
      </w:r>
    </w:p>
    <w:p w14:paraId="6440BBFD" w14:textId="77777777" w:rsidR="00BD0352" w:rsidRPr="00BD0352" w:rsidRDefault="00BD0352" w:rsidP="00BD0352">
      <w:pPr>
        <w:pStyle w:val="Subtitle"/>
      </w:pPr>
    </w:p>
    <w:p w14:paraId="2278C6CB" w14:textId="77777777" w:rsidR="00BD0352" w:rsidRPr="00BD0352" w:rsidRDefault="00BD0352" w:rsidP="00BD0352">
      <w:pPr>
        <w:rPr>
          <w:bCs/>
          <w:i/>
          <w:sz w:val="22"/>
          <w:szCs w:val="22"/>
        </w:rPr>
      </w:pPr>
      <w:r>
        <w:rPr>
          <w:bCs/>
          <w:i/>
          <w:sz w:val="22"/>
          <w:szCs w:val="22"/>
        </w:rPr>
        <w:t>*</w:t>
      </w:r>
      <w:r w:rsidRPr="00BD0352">
        <w:rPr>
          <w:bCs/>
          <w:i/>
          <w:sz w:val="22"/>
          <w:szCs w:val="22"/>
        </w:rPr>
        <w:t>Point totals can change as assignments are added or deleted from the syllabus.  Keep track of your point totals.</w:t>
      </w:r>
    </w:p>
    <w:p w14:paraId="0E6F2EDE" w14:textId="77777777" w:rsidR="00BD0352" w:rsidRPr="00BD0352" w:rsidRDefault="00BD0352" w:rsidP="00BD0352">
      <w:pPr>
        <w:pStyle w:val="Subtitle"/>
      </w:pPr>
    </w:p>
    <w:p w14:paraId="5A65BB4F" w14:textId="77777777" w:rsidR="0075724E" w:rsidRPr="007355B9" w:rsidRDefault="0075724E" w:rsidP="00BC414C">
      <w:pPr>
        <w:jc w:val="center"/>
        <w:rPr>
          <w:sz w:val="22"/>
          <w:szCs w:val="22"/>
        </w:rPr>
      </w:pPr>
    </w:p>
    <w:sectPr w:rsidR="0075724E" w:rsidRPr="007355B9" w:rsidSect="00357E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B8EE2" w14:textId="77777777" w:rsidR="00BB0D49" w:rsidRDefault="00BB0D49" w:rsidP="00242CE0">
      <w:r>
        <w:separator/>
      </w:r>
    </w:p>
  </w:endnote>
  <w:endnote w:type="continuationSeparator" w:id="0">
    <w:p w14:paraId="0F5D5D70" w14:textId="77777777" w:rsidR="00BB0D49" w:rsidRDefault="00BB0D49" w:rsidP="0024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lgun Gothic">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Batang">
    <w:charset w:val="81"/>
    <w:family w:val="auto"/>
    <w:pitch w:val="variable"/>
    <w:sig w:usb0="B00002AF" w:usb1="69D77CFB" w:usb2="00000030" w:usb3="00000000" w:csb0="0008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A57DC" w14:textId="566FEED2" w:rsidR="00AA185E" w:rsidRDefault="00742E44" w:rsidP="00242CE0">
    <w:pPr>
      <w:pStyle w:val="Footer"/>
      <w:jc w:val="right"/>
    </w:pPr>
    <w:r>
      <w:t>HESS 548/SPR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6E47E" w14:textId="77777777" w:rsidR="00BB0D49" w:rsidRDefault="00BB0D49" w:rsidP="00242CE0">
      <w:r>
        <w:separator/>
      </w:r>
    </w:p>
  </w:footnote>
  <w:footnote w:type="continuationSeparator" w:id="0">
    <w:p w14:paraId="22CB4EDF" w14:textId="77777777" w:rsidR="00BB0D49" w:rsidRDefault="00BB0D49" w:rsidP="00242C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1DF"/>
    <w:multiLevelType w:val="hybridMultilevel"/>
    <w:tmpl w:val="2B2A57CA"/>
    <w:lvl w:ilvl="0" w:tplc="274E5F30">
      <w:start w:val="1"/>
      <w:numFmt w:val="bullet"/>
      <w:lvlText w:val=""/>
      <w:lvlJc w:val="righ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27ED4"/>
    <w:multiLevelType w:val="hybridMultilevel"/>
    <w:tmpl w:val="DDFA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27E1"/>
    <w:multiLevelType w:val="hybridMultilevel"/>
    <w:tmpl w:val="1F2A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56E76"/>
    <w:multiLevelType w:val="hybridMultilevel"/>
    <w:tmpl w:val="F14EE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75451"/>
    <w:multiLevelType w:val="hybridMultilevel"/>
    <w:tmpl w:val="DB2C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30869"/>
    <w:multiLevelType w:val="hybridMultilevel"/>
    <w:tmpl w:val="B3E0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32878"/>
    <w:multiLevelType w:val="hybridMultilevel"/>
    <w:tmpl w:val="8B0CE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36BD0"/>
    <w:multiLevelType w:val="hybridMultilevel"/>
    <w:tmpl w:val="54D8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77EEF"/>
    <w:multiLevelType w:val="hybridMultilevel"/>
    <w:tmpl w:val="D79AB624"/>
    <w:lvl w:ilvl="0" w:tplc="99B0760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8F67DF"/>
    <w:multiLevelType w:val="hybridMultilevel"/>
    <w:tmpl w:val="63542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D2C7E"/>
    <w:multiLevelType w:val="hybridMultilevel"/>
    <w:tmpl w:val="4506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047A20"/>
    <w:multiLevelType w:val="hybridMultilevel"/>
    <w:tmpl w:val="C8CA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A5212"/>
    <w:multiLevelType w:val="multilevel"/>
    <w:tmpl w:val="8B0CE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175AF2"/>
    <w:multiLevelType w:val="hybridMultilevel"/>
    <w:tmpl w:val="8BC8D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11919F6"/>
    <w:multiLevelType w:val="hybridMultilevel"/>
    <w:tmpl w:val="5A4A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002A3"/>
    <w:multiLevelType w:val="hybridMultilevel"/>
    <w:tmpl w:val="3DEE23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4220568"/>
    <w:multiLevelType w:val="hybridMultilevel"/>
    <w:tmpl w:val="4A6EC5F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551C67"/>
    <w:multiLevelType w:val="hybridMultilevel"/>
    <w:tmpl w:val="B6603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206721"/>
    <w:multiLevelType w:val="hybridMultilevel"/>
    <w:tmpl w:val="62F0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6E1C21"/>
    <w:multiLevelType w:val="hybridMultilevel"/>
    <w:tmpl w:val="BC7E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90AEC"/>
    <w:multiLevelType w:val="hybridMultilevel"/>
    <w:tmpl w:val="BECE722E"/>
    <w:lvl w:ilvl="0" w:tplc="99B076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A3C4C"/>
    <w:multiLevelType w:val="hybridMultilevel"/>
    <w:tmpl w:val="B296926E"/>
    <w:lvl w:ilvl="0" w:tplc="2D5ECA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C122D"/>
    <w:multiLevelType w:val="hybridMultilevel"/>
    <w:tmpl w:val="FC5E3EA0"/>
    <w:lvl w:ilvl="0" w:tplc="99B076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05B2A"/>
    <w:multiLevelType w:val="hybridMultilevel"/>
    <w:tmpl w:val="6A886F44"/>
    <w:lvl w:ilvl="0" w:tplc="FB7204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802792"/>
    <w:multiLevelType w:val="hybridMultilevel"/>
    <w:tmpl w:val="75FE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65D25"/>
    <w:multiLevelType w:val="hybridMultilevel"/>
    <w:tmpl w:val="18920C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335E2"/>
    <w:multiLevelType w:val="hybridMultilevel"/>
    <w:tmpl w:val="CBB8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AF16A3"/>
    <w:multiLevelType w:val="hybridMultilevel"/>
    <w:tmpl w:val="4E4C4A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B72AC"/>
    <w:multiLevelType w:val="hybridMultilevel"/>
    <w:tmpl w:val="0B82C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07C0F"/>
    <w:multiLevelType w:val="hybridMultilevel"/>
    <w:tmpl w:val="353A4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9"/>
  </w:num>
  <w:num w:numId="5">
    <w:abstractNumId w:val="27"/>
  </w:num>
  <w:num w:numId="6">
    <w:abstractNumId w:val="3"/>
  </w:num>
  <w:num w:numId="7">
    <w:abstractNumId w:val="24"/>
  </w:num>
  <w:num w:numId="8">
    <w:abstractNumId w:val="2"/>
  </w:num>
  <w:num w:numId="9">
    <w:abstractNumId w:val="7"/>
  </w:num>
  <w:num w:numId="10">
    <w:abstractNumId w:val="26"/>
  </w:num>
  <w:num w:numId="11">
    <w:abstractNumId w:val="15"/>
  </w:num>
  <w:num w:numId="12">
    <w:abstractNumId w:val="16"/>
  </w:num>
  <w:num w:numId="13">
    <w:abstractNumId w:val="4"/>
  </w:num>
  <w:num w:numId="14">
    <w:abstractNumId w:val="21"/>
  </w:num>
  <w:num w:numId="15">
    <w:abstractNumId w:val="14"/>
  </w:num>
  <w:num w:numId="16">
    <w:abstractNumId w:val="17"/>
  </w:num>
  <w:num w:numId="17">
    <w:abstractNumId w:val="23"/>
  </w:num>
  <w:num w:numId="18">
    <w:abstractNumId w:val="1"/>
  </w:num>
  <w:num w:numId="19">
    <w:abstractNumId w:val="19"/>
  </w:num>
  <w:num w:numId="20">
    <w:abstractNumId w:val="6"/>
  </w:num>
  <w:num w:numId="21">
    <w:abstractNumId w:val="10"/>
  </w:num>
  <w:num w:numId="22">
    <w:abstractNumId w:val="11"/>
  </w:num>
  <w:num w:numId="23">
    <w:abstractNumId w:val="28"/>
  </w:num>
  <w:num w:numId="24">
    <w:abstractNumId w:val="29"/>
  </w:num>
  <w:num w:numId="25">
    <w:abstractNumId w:val="5"/>
  </w:num>
  <w:num w:numId="26">
    <w:abstractNumId w:val="13"/>
  </w:num>
  <w:num w:numId="27">
    <w:abstractNumId w:val="8"/>
  </w:num>
  <w:num w:numId="28">
    <w:abstractNumId w:val="20"/>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3B5"/>
    <w:rsid w:val="00016D66"/>
    <w:rsid w:val="000316FC"/>
    <w:rsid w:val="00070C6C"/>
    <w:rsid w:val="0007185E"/>
    <w:rsid w:val="00076491"/>
    <w:rsid w:val="000901B7"/>
    <w:rsid w:val="000940A8"/>
    <w:rsid w:val="000C1E65"/>
    <w:rsid w:val="00102454"/>
    <w:rsid w:val="0010685A"/>
    <w:rsid w:val="0013076B"/>
    <w:rsid w:val="001308E3"/>
    <w:rsid w:val="001769DC"/>
    <w:rsid w:val="00183860"/>
    <w:rsid w:val="001946A1"/>
    <w:rsid w:val="001976AD"/>
    <w:rsid w:val="001B2D0C"/>
    <w:rsid w:val="001C6590"/>
    <w:rsid w:val="001D13B5"/>
    <w:rsid w:val="001E3216"/>
    <w:rsid w:val="001F4E5A"/>
    <w:rsid w:val="002144D5"/>
    <w:rsid w:val="00242CE0"/>
    <w:rsid w:val="00264B76"/>
    <w:rsid w:val="002855BC"/>
    <w:rsid w:val="002A697D"/>
    <w:rsid w:val="002B1FD7"/>
    <w:rsid w:val="002F4957"/>
    <w:rsid w:val="003172FE"/>
    <w:rsid w:val="0032523E"/>
    <w:rsid w:val="003252B9"/>
    <w:rsid w:val="00355AA3"/>
    <w:rsid w:val="00357CF3"/>
    <w:rsid w:val="00357E3F"/>
    <w:rsid w:val="003878DB"/>
    <w:rsid w:val="003A5F3C"/>
    <w:rsid w:val="003C2A37"/>
    <w:rsid w:val="003E3506"/>
    <w:rsid w:val="00415902"/>
    <w:rsid w:val="00435533"/>
    <w:rsid w:val="0045543D"/>
    <w:rsid w:val="00463D05"/>
    <w:rsid w:val="00466B54"/>
    <w:rsid w:val="004A2605"/>
    <w:rsid w:val="004B6429"/>
    <w:rsid w:val="004E5A5C"/>
    <w:rsid w:val="005202BA"/>
    <w:rsid w:val="00521538"/>
    <w:rsid w:val="00533066"/>
    <w:rsid w:val="00534154"/>
    <w:rsid w:val="0055098B"/>
    <w:rsid w:val="00582DE9"/>
    <w:rsid w:val="005A30F2"/>
    <w:rsid w:val="005F6A3C"/>
    <w:rsid w:val="00603DEC"/>
    <w:rsid w:val="00626570"/>
    <w:rsid w:val="00626BC0"/>
    <w:rsid w:val="00642254"/>
    <w:rsid w:val="006535D6"/>
    <w:rsid w:val="00660759"/>
    <w:rsid w:val="00662574"/>
    <w:rsid w:val="006678A5"/>
    <w:rsid w:val="006A2314"/>
    <w:rsid w:val="006B3270"/>
    <w:rsid w:val="00701039"/>
    <w:rsid w:val="007079EB"/>
    <w:rsid w:val="00722DA4"/>
    <w:rsid w:val="007355B9"/>
    <w:rsid w:val="00742E44"/>
    <w:rsid w:val="0075724E"/>
    <w:rsid w:val="0078078F"/>
    <w:rsid w:val="00784C4D"/>
    <w:rsid w:val="00791BAE"/>
    <w:rsid w:val="007A4A24"/>
    <w:rsid w:val="007D0C05"/>
    <w:rsid w:val="007D4BFD"/>
    <w:rsid w:val="007D6808"/>
    <w:rsid w:val="007E1ABC"/>
    <w:rsid w:val="00814F3B"/>
    <w:rsid w:val="0082552D"/>
    <w:rsid w:val="0085729B"/>
    <w:rsid w:val="00892923"/>
    <w:rsid w:val="00897B03"/>
    <w:rsid w:val="008A51B8"/>
    <w:rsid w:val="008B18E0"/>
    <w:rsid w:val="008B7A89"/>
    <w:rsid w:val="008E4256"/>
    <w:rsid w:val="00906EC5"/>
    <w:rsid w:val="009172D9"/>
    <w:rsid w:val="00933527"/>
    <w:rsid w:val="0096117C"/>
    <w:rsid w:val="00994F5E"/>
    <w:rsid w:val="009B2F3D"/>
    <w:rsid w:val="009C18B9"/>
    <w:rsid w:val="009C53B3"/>
    <w:rsid w:val="009D2AC3"/>
    <w:rsid w:val="009D4334"/>
    <w:rsid w:val="009E3873"/>
    <w:rsid w:val="009E5F4E"/>
    <w:rsid w:val="00A03CAB"/>
    <w:rsid w:val="00A04984"/>
    <w:rsid w:val="00A5223D"/>
    <w:rsid w:val="00A57F44"/>
    <w:rsid w:val="00A73CA6"/>
    <w:rsid w:val="00A80979"/>
    <w:rsid w:val="00A91B5F"/>
    <w:rsid w:val="00AA185E"/>
    <w:rsid w:val="00B0313C"/>
    <w:rsid w:val="00B41010"/>
    <w:rsid w:val="00B85371"/>
    <w:rsid w:val="00B94D2A"/>
    <w:rsid w:val="00B97BFE"/>
    <w:rsid w:val="00BA5509"/>
    <w:rsid w:val="00BA5AE0"/>
    <w:rsid w:val="00BB0D49"/>
    <w:rsid w:val="00BC414C"/>
    <w:rsid w:val="00BD0352"/>
    <w:rsid w:val="00BD7C3A"/>
    <w:rsid w:val="00BE3FAE"/>
    <w:rsid w:val="00BF3F89"/>
    <w:rsid w:val="00C56A21"/>
    <w:rsid w:val="00C921E6"/>
    <w:rsid w:val="00CA0B5F"/>
    <w:rsid w:val="00CD645F"/>
    <w:rsid w:val="00CF33DE"/>
    <w:rsid w:val="00D234DF"/>
    <w:rsid w:val="00D37EF8"/>
    <w:rsid w:val="00D4573F"/>
    <w:rsid w:val="00D502BE"/>
    <w:rsid w:val="00D51D0A"/>
    <w:rsid w:val="00D75908"/>
    <w:rsid w:val="00D9279A"/>
    <w:rsid w:val="00DA69CB"/>
    <w:rsid w:val="00DB753C"/>
    <w:rsid w:val="00DD738F"/>
    <w:rsid w:val="00DF5B76"/>
    <w:rsid w:val="00E01E5B"/>
    <w:rsid w:val="00E23DF8"/>
    <w:rsid w:val="00E45F12"/>
    <w:rsid w:val="00E47176"/>
    <w:rsid w:val="00E732B7"/>
    <w:rsid w:val="00ED3128"/>
    <w:rsid w:val="00ED6754"/>
    <w:rsid w:val="00F12B8C"/>
    <w:rsid w:val="00F71C76"/>
    <w:rsid w:val="00FB2787"/>
    <w:rsid w:val="00FC40CB"/>
    <w:rsid w:val="00FF46A2"/>
    <w:rsid w:val="00FF5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0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B5"/>
    <w:pPr>
      <w:suppressAutoHyphens/>
      <w:spacing w:after="0" w:line="240" w:lineRule="auto"/>
    </w:pPr>
    <w:rPr>
      <w:rFonts w:eastAsia="Malgun Gothic"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3B5"/>
    <w:pPr>
      <w:spacing w:after="0" w:line="240" w:lineRule="auto"/>
    </w:pPr>
  </w:style>
  <w:style w:type="paragraph" w:styleId="Title">
    <w:name w:val="Title"/>
    <w:basedOn w:val="Normal"/>
    <w:next w:val="Subtitle"/>
    <w:link w:val="TitleChar"/>
    <w:qFormat/>
    <w:rsid w:val="001D13B5"/>
    <w:pPr>
      <w:jc w:val="center"/>
    </w:pPr>
    <w:rPr>
      <w:b/>
      <w:sz w:val="24"/>
    </w:rPr>
  </w:style>
  <w:style w:type="character" w:customStyle="1" w:styleId="TitleChar">
    <w:name w:val="Title Char"/>
    <w:basedOn w:val="DefaultParagraphFont"/>
    <w:link w:val="Title"/>
    <w:rsid w:val="001D13B5"/>
    <w:rPr>
      <w:rFonts w:eastAsia="Malgun Gothic" w:cs="Times New Roman"/>
      <w:b/>
      <w:szCs w:val="20"/>
      <w:lang w:eastAsia="ar-SA"/>
    </w:rPr>
  </w:style>
  <w:style w:type="paragraph" w:styleId="Subtitle">
    <w:name w:val="Subtitle"/>
    <w:basedOn w:val="Normal"/>
    <w:next w:val="Normal"/>
    <w:link w:val="SubtitleChar"/>
    <w:qFormat/>
    <w:rsid w:val="001D13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D13B5"/>
    <w:rPr>
      <w:rFonts w:asciiTheme="majorHAnsi" w:eastAsiaTheme="majorEastAsia" w:hAnsiTheme="majorHAnsi" w:cstheme="majorBidi"/>
      <w:i/>
      <w:iCs/>
      <w:color w:val="4F81BD" w:themeColor="accent1"/>
      <w:spacing w:val="15"/>
      <w:szCs w:val="24"/>
      <w:lang w:eastAsia="ar-SA"/>
    </w:rPr>
  </w:style>
  <w:style w:type="paragraph" w:customStyle="1" w:styleId="H5">
    <w:name w:val="H5"/>
    <w:rsid w:val="0075724E"/>
    <w:pPr>
      <w:widowControl w:val="0"/>
      <w:autoSpaceDE w:val="0"/>
      <w:autoSpaceDN w:val="0"/>
      <w:adjustRightInd w:val="0"/>
      <w:spacing w:after="0" w:line="240" w:lineRule="auto"/>
    </w:pPr>
    <w:rPr>
      <w:rFonts w:eastAsia="Times New Roman" w:cs="Times New Roman"/>
      <w:b/>
      <w:bCs/>
      <w:sz w:val="20"/>
      <w:szCs w:val="20"/>
    </w:rPr>
  </w:style>
  <w:style w:type="paragraph" w:customStyle="1" w:styleId="Level1">
    <w:name w:val="Level 1"/>
    <w:rsid w:val="0075724E"/>
    <w:pPr>
      <w:widowControl w:val="0"/>
      <w:autoSpaceDE w:val="0"/>
      <w:autoSpaceDN w:val="0"/>
      <w:adjustRightInd w:val="0"/>
      <w:spacing w:after="0" w:line="240" w:lineRule="auto"/>
      <w:ind w:left="720"/>
      <w:jc w:val="both"/>
    </w:pPr>
    <w:rPr>
      <w:rFonts w:eastAsia="Times New Roman" w:cs="Times New Roman"/>
      <w:sz w:val="20"/>
      <w:szCs w:val="24"/>
    </w:rPr>
  </w:style>
  <w:style w:type="table" w:styleId="TableGrid">
    <w:name w:val="Table Grid"/>
    <w:basedOn w:val="TableNormal"/>
    <w:rsid w:val="003C2A37"/>
    <w:pPr>
      <w:spacing w:after="0" w:line="240" w:lineRule="auto"/>
    </w:pPr>
    <w:rPr>
      <w:rFonts w:ascii="Courier" w:eastAsia="Courier"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CE0"/>
    <w:pPr>
      <w:tabs>
        <w:tab w:val="center" w:pos="4680"/>
        <w:tab w:val="right" w:pos="9360"/>
      </w:tabs>
    </w:pPr>
  </w:style>
  <w:style w:type="character" w:customStyle="1" w:styleId="HeaderChar">
    <w:name w:val="Header Char"/>
    <w:basedOn w:val="DefaultParagraphFont"/>
    <w:link w:val="Header"/>
    <w:uiPriority w:val="99"/>
    <w:rsid w:val="00242CE0"/>
    <w:rPr>
      <w:rFonts w:eastAsia="Malgun Gothic" w:cs="Times New Roman"/>
      <w:sz w:val="20"/>
      <w:szCs w:val="20"/>
      <w:lang w:eastAsia="ar-SA"/>
    </w:rPr>
  </w:style>
  <w:style w:type="paragraph" w:styleId="Footer">
    <w:name w:val="footer"/>
    <w:basedOn w:val="Normal"/>
    <w:link w:val="FooterChar"/>
    <w:uiPriority w:val="99"/>
    <w:unhideWhenUsed/>
    <w:rsid w:val="00242CE0"/>
    <w:pPr>
      <w:tabs>
        <w:tab w:val="center" w:pos="4680"/>
        <w:tab w:val="right" w:pos="9360"/>
      </w:tabs>
    </w:pPr>
  </w:style>
  <w:style w:type="character" w:customStyle="1" w:styleId="FooterChar">
    <w:name w:val="Footer Char"/>
    <w:basedOn w:val="DefaultParagraphFont"/>
    <w:link w:val="Footer"/>
    <w:uiPriority w:val="99"/>
    <w:rsid w:val="00242CE0"/>
    <w:rPr>
      <w:rFonts w:eastAsia="Malgun Gothic" w:cs="Times New Roman"/>
      <w:sz w:val="20"/>
      <w:szCs w:val="20"/>
      <w:lang w:eastAsia="ar-SA"/>
    </w:rPr>
  </w:style>
  <w:style w:type="paragraph" w:styleId="ListParagraph">
    <w:name w:val="List Paragraph"/>
    <w:basedOn w:val="Normal"/>
    <w:uiPriority w:val="34"/>
    <w:qFormat/>
    <w:rsid w:val="003252B9"/>
    <w:pPr>
      <w:suppressAutoHyphens w:val="0"/>
      <w:ind w:left="720"/>
      <w:contextualSpacing/>
    </w:pPr>
    <w:rPr>
      <w:rFonts w:ascii="Arial" w:eastAsia="Arial" w:hAnsi="Arial"/>
      <w:sz w:val="24"/>
      <w:lang w:eastAsia="en-US"/>
    </w:rPr>
  </w:style>
  <w:style w:type="paragraph" w:styleId="BalloonText">
    <w:name w:val="Balloon Text"/>
    <w:basedOn w:val="Normal"/>
    <w:link w:val="BalloonTextChar"/>
    <w:uiPriority w:val="99"/>
    <w:semiHidden/>
    <w:unhideWhenUsed/>
    <w:rsid w:val="0045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3D"/>
    <w:rPr>
      <w:rFonts w:ascii="Segoe UI" w:eastAsia="Malgun Gothic" w:hAnsi="Segoe UI" w:cs="Segoe UI"/>
      <w:sz w:val="18"/>
      <w:szCs w:val="18"/>
      <w:lang w:eastAsia="ar-SA"/>
    </w:rPr>
  </w:style>
  <w:style w:type="character" w:styleId="Hyperlink">
    <w:name w:val="Hyperlink"/>
    <w:basedOn w:val="DefaultParagraphFont"/>
    <w:uiPriority w:val="99"/>
    <w:unhideWhenUsed/>
    <w:rsid w:val="00A5223D"/>
    <w:rPr>
      <w:color w:val="0000FF" w:themeColor="hyperlink"/>
      <w:u w:val="single"/>
    </w:rPr>
  </w:style>
  <w:style w:type="character" w:styleId="CommentReference">
    <w:name w:val="annotation reference"/>
    <w:basedOn w:val="DefaultParagraphFont"/>
    <w:uiPriority w:val="99"/>
    <w:semiHidden/>
    <w:unhideWhenUsed/>
    <w:rsid w:val="00FF46A2"/>
    <w:rPr>
      <w:sz w:val="18"/>
      <w:szCs w:val="18"/>
    </w:rPr>
  </w:style>
  <w:style w:type="paragraph" w:styleId="CommentText">
    <w:name w:val="annotation text"/>
    <w:basedOn w:val="Normal"/>
    <w:link w:val="CommentTextChar"/>
    <w:uiPriority w:val="99"/>
    <w:semiHidden/>
    <w:unhideWhenUsed/>
    <w:rsid w:val="00FF46A2"/>
    <w:rPr>
      <w:sz w:val="24"/>
      <w:szCs w:val="24"/>
    </w:rPr>
  </w:style>
  <w:style w:type="character" w:customStyle="1" w:styleId="CommentTextChar">
    <w:name w:val="Comment Text Char"/>
    <w:basedOn w:val="DefaultParagraphFont"/>
    <w:link w:val="CommentText"/>
    <w:uiPriority w:val="99"/>
    <w:semiHidden/>
    <w:rsid w:val="00FF46A2"/>
    <w:rPr>
      <w:rFonts w:eastAsia="Malgun Gothic" w:cs="Times New Roman"/>
      <w:szCs w:val="24"/>
      <w:lang w:eastAsia="ar-SA"/>
    </w:rPr>
  </w:style>
  <w:style w:type="paragraph" w:styleId="CommentSubject">
    <w:name w:val="annotation subject"/>
    <w:basedOn w:val="CommentText"/>
    <w:next w:val="CommentText"/>
    <w:link w:val="CommentSubjectChar"/>
    <w:uiPriority w:val="99"/>
    <w:semiHidden/>
    <w:unhideWhenUsed/>
    <w:rsid w:val="00FF46A2"/>
    <w:rPr>
      <w:b/>
      <w:bCs/>
      <w:sz w:val="20"/>
      <w:szCs w:val="20"/>
    </w:rPr>
  </w:style>
  <w:style w:type="character" w:customStyle="1" w:styleId="CommentSubjectChar">
    <w:name w:val="Comment Subject Char"/>
    <w:basedOn w:val="CommentTextChar"/>
    <w:link w:val="CommentSubject"/>
    <w:uiPriority w:val="99"/>
    <w:semiHidden/>
    <w:rsid w:val="00FF46A2"/>
    <w:rPr>
      <w:rFonts w:eastAsia="Malgun Gothic" w:cs="Times New Roman"/>
      <w:b/>
      <w:bCs/>
      <w:sz w:val="20"/>
      <w:szCs w:val="20"/>
      <w:lang w:eastAsia="ar-SA"/>
    </w:rPr>
  </w:style>
  <w:style w:type="character" w:styleId="FollowedHyperlink">
    <w:name w:val="FollowedHyperlink"/>
    <w:basedOn w:val="DefaultParagraphFont"/>
    <w:uiPriority w:val="99"/>
    <w:semiHidden/>
    <w:unhideWhenUsed/>
    <w:rsid w:val="00FF46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B5"/>
    <w:pPr>
      <w:suppressAutoHyphens/>
      <w:spacing w:after="0" w:line="240" w:lineRule="auto"/>
    </w:pPr>
    <w:rPr>
      <w:rFonts w:eastAsia="Malgun Gothic"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3B5"/>
    <w:pPr>
      <w:spacing w:after="0" w:line="240" w:lineRule="auto"/>
    </w:pPr>
  </w:style>
  <w:style w:type="paragraph" w:styleId="Title">
    <w:name w:val="Title"/>
    <w:basedOn w:val="Normal"/>
    <w:next w:val="Subtitle"/>
    <w:link w:val="TitleChar"/>
    <w:qFormat/>
    <w:rsid w:val="001D13B5"/>
    <w:pPr>
      <w:jc w:val="center"/>
    </w:pPr>
    <w:rPr>
      <w:b/>
      <w:sz w:val="24"/>
    </w:rPr>
  </w:style>
  <w:style w:type="character" w:customStyle="1" w:styleId="TitleChar">
    <w:name w:val="Title Char"/>
    <w:basedOn w:val="DefaultParagraphFont"/>
    <w:link w:val="Title"/>
    <w:rsid w:val="001D13B5"/>
    <w:rPr>
      <w:rFonts w:eastAsia="Malgun Gothic" w:cs="Times New Roman"/>
      <w:b/>
      <w:szCs w:val="20"/>
      <w:lang w:eastAsia="ar-SA"/>
    </w:rPr>
  </w:style>
  <w:style w:type="paragraph" w:styleId="Subtitle">
    <w:name w:val="Subtitle"/>
    <w:basedOn w:val="Normal"/>
    <w:next w:val="Normal"/>
    <w:link w:val="SubtitleChar"/>
    <w:qFormat/>
    <w:rsid w:val="001D13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D13B5"/>
    <w:rPr>
      <w:rFonts w:asciiTheme="majorHAnsi" w:eastAsiaTheme="majorEastAsia" w:hAnsiTheme="majorHAnsi" w:cstheme="majorBidi"/>
      <w:i/>
      <w:iCs/>
      <w:color w:val="4F81BD" w:themeColor="accent1"/>
      <w:spacing w:val="15"/>
      <w:szCs w:val="24"/>
      <w:lang w:eastAsia="ar-SA"/>
    </w:rPr>
  </w:style>
  <w:style w:type="paragraph" w:customStyle="1" w:styleId="H5">
    <w:name w:val="H5"/>
    <w:rsid w:val="0075724E"/>
    <w:pPr>
      <w:widowControl w:val="0"/>
      <w:autoSpaceDE w:val="0"/>
      <w:autoSpaceDN w:val="0"/>
      <w:adjustRightInd w:val="0"/>
      <w:spacing w:after="0" w:line="240" w:lineRule="auto"/>
    </w:pPr>
    <w:rPr>
      <w:rFonts w:eastAsia="Times New Roman" w:cs="Times New Roman"/>
      <w:b/>
      <w:bCs/>
      <w:sz w:val="20"/>
      <w:szCs w:val="20"/>
    </w:rPr>
  </w:style>
  <w:style w:type="paragraph" w:customStyle="1" w:styleId="Level1">
    <w:name w:val="Level 1"/>
    <w:rsid w:val="0075724E"/>
    <w:pPr>
      <w:widowControl w:val="0"/>
      <w:autoSpaceDE w:val="0"/>
      <w:autoSpaceDN w:val="0"/>
      <w:adjustRightInd w:val="0"/>
      <w:spacing w:after="0" w:line="240" w:lineRule="auto"/>
      <w:ind w:left="720"/>
      <w:jc w:val="both"/>
    </w:pPr>
    <w:rPr>
      <w:rFonts w:eastAsia="Times New Roman" w:cs="Times New Roman"/>
      <w:sz w:val="20"/>
      <w:szCs w:val="24"/>
    </w:rPr>
  </w:style>
  <w:style w:type="table" w:styleId="TableGrid">
    <w:name w:val="Table Grid"/>
    <w:basedOn w:val="TableNormal"/>
    <w:rsid w:val="003C2A37"/>
    <w:pPr>
      <w:spacing w:after="0" w:line="240" w:lineRule="auto"/>
    </w:pPr>
    <w:rPr>
      <w:rFonts w:ascii="Courier" w:eastAsia="Courier"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CE0"/>
    <w:pPr>
      <w:tabs>
        <w:tab w:val="center" w:pos="4680"/>
        <w:tab w:val="right" w:pos="9360"/>
      </w:tabs>
    </w:pPr>
  </w:style>
  <w:style w:type="character" w:customStyle="1" w:styleId="HeaderChar">
    <w:name w:val="Header Char"/>
    <w:basedOn w:val="DefaultParagraphFont"/>
    <w:link w:val="Header"/>
    <w:uiPriority w:val="99"/>
    <w:rsid w:val="00242CE0"/>
    <w:rPr>
      <w:rFonts w:eastAsia="Malgun Gothic" w:cs="Times New Roman"/>
      <w:sz w:val="20"/>
      <w:szCs w:val="20"/>
      <w:lang w:eastAsia="ar-SA"/>
    </w:rPr>
  </w:style>
  <w:style w:type="paragraph" w:styleId="Footer">
    <w:name w:val="footer"/>
    <w:basedOn w:val="Normal"/>
    <w:link w:val="FooterChar"/>
    <w:uiPriority w:val="99"/>
    <w:unhideWhenUsed/>
    <w:rsid w:val="00242CE0"/>
    <w:pPr>
      <w:tabs>
        <w:tab w:val="center" w:pos="4680"/>
        <w:tab w:val="right" w:pos="9360"/>
      </w:tabs>
    </w:pPr>
  </w:style>
  <w:style w:type="character" w:customStyle="1" w:styleId="FooterChar">
    <w:name w:val="Footer Char"/>
    <w:basedOn w:val="DefaultParagraphFont"/>
    <w:link w:val="Footer"/>
    <w:uiPriority w:val="99"/>
    <w:rsid w:val="00242CE0"/>
    <w:rPr>
      <w:rFonts w:eastAsia="Malgun Gothic" w:cs="Times New Roman"/>
      <w:sz w:val="20"/>
      <w:szCs w:val="20"/>
      <w:lang w:eastAsia="ar-SA"/>
    </w:rPr>
  </w:style>
  <w:style w:type="paragraph" w:styleId="ListParagraph">
    <w:name w:val="List Paragraph"/>
    <w:basedOn w:val="Normal"/>
    <w:uiPriority w:val="34"/>
    <w:qFormat/>
    <w:rsid w:val="003252B9"/>
    <w:pPr>
      <w:suppressAutoHyphens w:val="0"/>
      <w:ind w:left="720"/>
      <w:contextualSpacing/>
    </w:pPr>
    <w:rPr>
      <w:rFonts w:ascii="Arial" w:eastAsia="Arial" w:hAnsi="Arial"/>
      <w:sz w:val="24"/>
      <w:lang w:eastAsia="en-US"/>
    </w:rPr>
  </w:style>
  <w:style w:type="paragraph" w:styleId="BalloonText">
    <w:name w:val="Balloon Text"/>
    <w:basedOn w:val="Normal"/>
    <w:link w:val="BalloonTextChar"/>
    <w:uiPriority w:val="99"/>
    <w:semiHidden/>
    <w:unhideWhenUsed/>
    <w:rsid w:val="00455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43D"/>
    <w:rPr>
      <w:rFonts w:ascii="Segoe UI" w:eastAsia="Malgun Gothic" w:hAnsi="Segoe UI" w:cs="Segoe UI"/>
      <w:sz w:val="18"/>
      <w:szCs w:val="18"/>
      <w:lang w:eastAsia="ar-SA"/>
    </w:rPr>
  </w:style>
  <w:style w:type="character" w:styleId="Hyperlink">
    <w:name w:val="Hyperlink"/>
    <w:basedOn w:val="DefaultParagraphFont"/>
    <w:uiPriority w:val="99"/>
    <w:unhideWhenUsed/>
    <w:rsid w:val="00A5223D"/>
    <w:rPr>
      <w:color w:val="0000FF" w:themeColor="hyperlink"/>
      <w:u w:val="single"/>
    </w:rPr>
  </w:style>
  <w:style w:type="character" w:styleId="CommentReference">
    <w:name w:val="annotation reference"/>
    <w:basedOn w:val="DefaultParagraphFont"/>
    <w:uiPriority w:val="99"/>
    <w:semiHidden/>
    <w:unhideWhenUsed/>
    <w:rsid w:val="00FF46A2"/>
    <w:rPr>
      <w:sz w:val="18"/>
      <w:szCs w:val="18"/>
    </w:rPr>
  </w:style>
  <w:style w:type="paragraph" w:styleId="CommentText">
    <w:name w:val="annotation text"/>
    <w:basedOn w:val="Normal"/>
    <w:link w:val="CommentTextChar"/>
    <w:uiPriority w:val="99"/>
    <w:semiHidden/>
    <w:unhideWhenUsed/>
    <w:rsid w:val="00FF46A2"/>
    <w:rPr>
      <w:sz w:val="24"/>
      <w:szCs w:val="24"/>
    </w:rPr>
  </w:style>
  <w:style w:type="character" w:customStyle="1" w:styleId="CommentTextChar">
    <w:name w:val="Comment Text Char"/>
    <w:basedOn w:val="DefaultParagraphFont"/>
    <w:link w:val="CommentText"/>
    <w:uiPriority w:val="99"/>
    <w:semiHidden/>
    <w:rsid w:val="00FF46A2"/>
    <w:rPr>
      <w:rFonts w:eastAsia="Malgun Gothic" w:cs="Times New Roman"/>
      <w:szCs w:val="24"/>
      <w:lang w:eastAsia="ar-SA"/>
    </w:rPr>
  </w:style>
  <w:style w:type="paragraph" w:styleId="CommentSubject">
    <w:name w:val="annotation subject"/>
    <w:basedOn w:val="CommentText"/>
    <w:next w:val="CommentText"/>
    <w:link w:val="CommentSubjectChar"/>
    <w:uiPriority w:val="99"/>
    <w:semiHidden/>
    <w:unhideWhenUsed/>
    <w:rsid w:val="00FF46A2"/>
    <w:rPr>
      <w:b/>
      <w:bCs/>
      <w:sz w:val="20"/>
      <w:szCs w:val="20"/>
    </w:rPr>
  </w:style>
  <w:style w:type="character" w:customStyle="1" w:styleId="CommentSubjectChar">
    <w:name w:val="Comment Subject Char"/>
    <w:basedOn w:val="CommentTextChar"/>
    <w:link w:val="CommentSubject"/>
    <w:uiPriority w:val="99"/>
    <w:semiHidden/>
    <w:rsid w:val="00FF46A2"/>
    <w:rPr>
      <w:rFonts w:eastAsia="Malgun Gothic" w:cs="Times New Roman"/>
      <w:b/>
      <w:bCs/>
      <w:sz w:val="20"/>
      <w:szCs w:val="20"/>
      <w:lang w:eastAsia="ar-SA"/>
    </w:rPr>
  </w:style>
  <w:style w:type="character" w:styleId="FollowedHyperlink">
    <w:name w:val="FollowedHyperlink"/>
    <w:basedOn w:val="DefaultParagraphFont"/>
    <w:uiPriority w:val="99"/>
    <w:semiHidden/>
    <w:unhideWhenUsed/>
    <w:rsid w:val="00FF46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3501">
      <w:bodyDiv w:val="1"/>
      <w:marLeft w:val="0"/>
      <w:marRight w:val="0"/>
      <w:marTop w:val="0"/>
      <w:marBottom w:val="0"/>
      <w:divBdr>
        <w:top w:val="none" w:sz="0" w:space="0" w:color="auto"/>
        <w:left w:val="none" w:sz="0" w:space="0" w:color="auto"/>
        <w:bottom w:val="none" w:sz="0" w:space="0" w:color="auto"/>
        <w:right w:val="none" w:sz="0" w:space="0" w:color="auto"/>
      </w:divBdr>
    </w:div>
    <w:div w:id="377899759">
      <w:bodyDiv w:val="1"/>
      <w:marLeft w:val="0"/>
      <w:marRight w:val="0"/>
      <w:marTop w:val="0"/>
      <w:marBottom w:val="0"/>
      <w:divBdr>
        <w:top w:val="none" w:sz="0" w:space="0" w:color="auto"/>
        <w:left w:val="none" w:sz="0" w:space="0" w:color="auto"/>
        <w:bottom w:val="none" w:sz="0" w:space="0" w:color="auto"/>
        <w:right w:val="none" w:sz="0" w:space="0" w:color="auto"/>
      </w:divBdr>
    </w:div>
    <w:div w:id="7217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d.com/talks/mellody_hobson_color_blind_or_color_brave?language=en" TargetMode="External"/><Relationship Id="rId9" Type="http://schemas.openxmlformats.org/officeDocument/2006/relationships/hyperlink" Target="https://www.bing.com/videos/search?q=SATURDAY+NITGHT+LIVE+LINSANITY+COLD+OPEN&amp;FORM=VIRE2" TargetMode="External"/><Relationship Id="rId10" Type="http://schemas.openxmlformats.org/officeDocument/2006/relationships/hyperlink" Target="http://www.shoppbs.org/product/index.jsp?productId=3065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2351</Words>
  <Characters>13407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Naomi Smook</cp:lastModifiedBy>
  <cp:revision>2</cp:revision>
  <cp:lastPrinted>2015-01-21T15:51:00Z</cp:lastPrinted>
  <dcterms:created xsi:type="dcterms:W3CDTF">2015-08-19T16:28:00Z</dcterms:created>
  <dcterms:modified xsi:type="dcterms:W3CDTF">2015-08-19T16:28:00Z</dcterms:modified>
</cp:coreProperties>
</file>