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6A1" w:rsidRDefault="008436A1" w:rsidP="008436A1">
      <w:pPr>
        <w:rPr>
          <w:rFonts w:ascii="Times New Roman" w:hAnsi="Times New Roman" w:cs="Times New Roman"/>
          <w:b/>
          <w:sz w:val="24"/>
          <w:szCs w:val="24"/>
          <w:lang w:val="hu-HU"/>
        </w:rPr>
      </w:pPr>
      <w:bookmarkStart w:id="0" w:name="_GoBack"/>
      <w:bookmarkEnd w:id="0"/>
    </w:p>
    <w:p w:rsidR="008436A1" w:rsidRDefault="006B439A" w:rsidP="006B439A">
      <w:pPr>
        <w:jc w:val="center"/>
        <w:rPr>
          <w:rFonts w:ascii="Times New Roman" w:hAnsi="Times New Roman" w:cs="Times New Roman"/>
          <w:b/>
          <w:sz w:val="24"/>
          <w:szCs w:val="24"/>
          <w:lang w:val="hu-HU"/>
        </w:rPr>
      </w:pPr>
      <w:r>
        <w:rPr>
          <w:rFonts w:ascii="Times New Roman" w:hAnsi="Times New Roman" w:cs="Times New Roman"/>
          <w:b/>
          <w:sz w:val="24"/>
          <w:szCs w:val="24"/>
          <w:lang w:val="hu-HU"/>
        </w:rPr>
        <w:t>Prejudice</w:t>
      </w:r>
    </w:p>
    <w:p w:rsidR="006B439A" w:rsidRDefault="006B439A" w:rsidP="006B439A">
      <w:pPr>
        <w:jc w:val="center"/>
        <w:rPr>
          <w:rFonts w:ascii="Times New Roman" w:hAnsi="Times New Roman" w:cs="Times New Roman"/>
          <w:b/>
          <w:sz w:val="24"/>
          <w:szCs w:val="24"/>
          <w:lang w:val="hu-HU"/>
        </w:rPr>
      </w:pPr>
      <w:r>
        <w:rPr>
          <w:rFonts w:ascii="Times New Roman" w:hAnsi="Times New Roman" w:cs="Times New Roman"/>
          <w:b/>
          <w:sz w:val="24"/>
          <w:szCs w:val="24"/>
          <w:lang w:val="hu-HU"/>
        </w:rPr>
        <w:t>Fall 2016</w:t>
      </w:r>
    </w:p>
    <w:p w:rsidR="00DC0DAB" w:rsidRDefault="001060C1" w:rsidP="008436A1">
      <w:pPr>
        <w:jc w:val="center"/>
        <w:rPr>
          <w:rFonts w:ascii="Times New Roman" w:hAnsi="Times New Roman" w:cs="Times New Roman"/>
          <w:b/>
          <w:sz w:val="24"/>
          <w:szCs w:val="24"/>
          <w:lang w:val="hu-HU"/>
        </w:rPr>
      </w:pPr>
      <w:hyperlink r:id="rId5" w:history="1">
        <w:r w:rsidR="00DC0DAB" w:rsidRPr="00B30171">
          <w:rPr>
            <w:rStyle w:val="Hyperlink"/>
          </w:rPr>
          <w:t>fulop.eva@btk.ppke.hu</w:t>
        </w:r>
      </w:hyperlink>
    </w:p>
    <w:p w:rsidR="008436A1" w:rsidRDefault="006B439A" w:rsidP="008436A1">
      <w:pPr>
        <w:jc w:val="center"/>
        <w:rPr>
          <w:rFonts w:ascii="Times New Roman" w:hAnsi="Times New Roman" w:cs="Times New Roman"/>
          <w:b/>
          <w:sz w:val="24"/>
          <w:szCs w:val="24"/>
          <w:lang w:val="hu-HU"/>
        </w:rPr>
      </w:pPr>
      <w:r>
        <w:rPr>
          <w:rFonts w:ascii="Times New Roman" w:hAnsi="Times New Roman" w:cs="Times New Roman"/>
          <w:b/>
          <w:sz w:val="24"/>
          <w:szCs w:val="24"/>
          <w:lang w:val="hu-HU"/>
        </w:rPr>
        <w:t>Pazmany Peter Catholic University</w:t>
      </w:r>
    </w:p>
    <w:p w:rsidR="006B439A" w:rsidRDefault="006B439A" w:rsidP="008436A1">
      <w:pPr>
        <w:jc w:val="center"/>
        <w:rPr>
          <w:rFonts w:ascii="Times New Roman" w:hAnsi="Times New Roman" w:cs="Times New Roman"/>
          <w:b/>
          <w:sz w:val="24"/>
          <w:szCs w:val="24"/>
          <w:lang w:val="hu-HU"/>
        </w:rPr>
      </w:pPr>
    </w:p>
    <w:p w:rsidR="008436A1" w:rsidRDefault="006B439A" w:rsidP="006B439A">
      <w:pPr>
        <w:jc w:val="both"/>
        <w:rPr>
          <w:rFonts w:ascii="Times New Roman" w:hAnsi="Times New Roman" w:cs="Times New Roman"/>
          <w:b/>
          <w:sz w:val="24"/>
          <w:szCs w:val="24"/>
          <w:lang w:val="hu-HU"/>
        </w:rPr>
      </w:pPr>
      <w:r>
        <w:rPr>
          <w:rFonts w:ascii="Times New Roman" w:hAnsi="Times New Roman" w:cs="Times New Roman"/>
          <w:b/>
          <w:sz w:val="24"/>
          <w:szCs w:val="24"/>
          <w:lang w:val="hu-HU"/>
        </w:rPr>
        <w:t>Name of the Instructor: Eva Fulop</w:t>
      </w:r>
    </w:p>
    <w:p w:rsidR="006B439A" w:rsidRDefault="006B439A" w:rsidP="006B439A">
      <w:pPr>
        <w:jc w:val="both"/>
        <w:rPr>
          <w:rFonts w:ascii="Times New Roman" w:hAnsi="Times New Roman" w:cs="Times New Roman"/>
          <w:b/>
          <w:sz w:val="24"/>
          <w:szCs w:val="24"/>
          <w:lang w:val="hu-HU"/>
        </w:rPr>
      </w:pPr>
      <w:r>
        <w:rPr>
          <w:rFonts w:ascii="Times New Roman" w:hAnsi="Times New Roman" w:cs="Times New Roman"/>
          <w:b/>
          <w:sz w:val="24"/>
          <w:szCs w:val="24"/>
          <w:lang w:val="hu-HU"/>
        </w:rPr>
        <w:t>Course level: undergraduate</w:t>
      </w:r>
    </w:p>
    <w:p w:rsidR="006B439A" w:rsidRDefault="006B439A" w:rsidP="006B439A">
      <w:pPr>
        <w:jc w:val="both"/>
        <w:rPr>
          <w:rFonts w:ascii="Times New Roman" w:hAnsi="Times New Roman" w:cs="Times New Roman"/>
          <w:b/>
          <w:sz w:val="24"/>
          <w:szCs w:val="24"/>
          <w:lang w:val="hu-HU"/>
        </w:rPr>
      </w:pPr>
      <w:r>
        <w:rPr>
          <w:rFonts w:ascii="Times New Roman" w:hAnsi="Times New Roman" w:cs="Times New Roman"/>
          <w:b/>
          <w:sz w:val="24"/>
          <w:szCs w:val="24"/>
          <w:lang w:val="hu-HU"/>
        </w:rPr>
        <w:t>Type of the course: seminar</w:t>
      </w:r>
    </w:p>
    <w:p w:rsidR="006B439A" w:rsidRDefault="006B439A" w:rsidP="006B439A">
      <w:pPr>
        <w:jc w:val="both"/>
        <w:rPr>
          <w:rFonts w:ascii="Times New Roman" w:hAnsi="Times New Roman" w:cs="Times New Roman"/>
          <w:b/>
          <w:sz w:val="24"/>
          <w:szCs w:val="24"/>
          <w:lang w:val="hu-HU"/>
        </w:rPr>
      </w:pPr>
      <w:r>
        <w:rPr>
          <w:rFonts w:ascii="Times New Roman" w:hAnsi="Times New Roman" w:cs="Times New Roman"/>
          <w:b/>
          <w:sz w:val="24"/>
          <w:szCs w:val="24"/>
          <w:lang w:val="hu-HU"/>
        </w:rPr>
        <w:t>Department: Social-and Organizational Psychology</w:t>
      </w:r>
    </w:p>
    <w:p w:rsidR="006B439A" w:rsidRDefault="006B439A" w:rsidP="006B439A">
      <w:pPr>
        <w:jc w:val="both"/>
        <w:rPr>
          <w:rFonts w:ascii="Times New Roman" w:hAnsi="Times New Roman" w:cs="Times New Roman"/>
          <w:b/>
          <w:sz w:val="24"/>
          <w:szCs w:val="24"/>
          <w:lang w:val="hu-HU"/>
        </w:rPr>
      </w:pPr>
      <w:r>
        <w:rPr>
          <w:rFonts w:ascii="Times New Roman" w:hAnsi="Times New Roman" w:cs="Times New Roman"/>
          <w:b/>
          <w:sz w:val="24"/>
          <w:szCs w:val="24"/>
          <w:lang w:val="hu-HU"/>
        </w:rPr>
        <w:t>Office: 410</w:t>
      </w:r>
    </w:p>
    <w:p w:rsidR="006B439A" w:rsidRDefault="006B439A" w:rsidP="006B439A">
      <w:pPr>
        <w:jc w:val="both"/>
        <w:rPr>
          <w:rFonts w:ascii="Times New Roman" w:hAnsi="Times New Roman" w:cs="Times New Roman"/>
          <w:b/>
          <w:sz w:val="24"/>
          <w:szCs w:val="24"/>
          <w:lang w:val="hu-HU"/>
        </w:rPr>
      </w:pPr>
      <w:r>
        <w:rPr>
          <w:rFonts w:ascii="Times New Roman" w:hAnsi="Times New Roman" w:cs="Times New Roman"/>
          <w:b/>
          <w:sz w:val="24"/>
          <w:szCs w:val="24"/>
          <w:lang w:val="hu-HU"/>
        </w:rPr>
        <w:t>Office Hours: Wednesday, Thursday 12-14</w:t>
      </w:r>
    </w:p>
    <w:p w:rsidR="001E04DE" w:rsidRPr="005E0347" w:rsidRDefault="006B439A" w:rsidP="001E04DE">
      <w:pPr>
        <w:pStyle w:val="CommentText"/>
        <w:jc w:val="both"/>
        <w:rPr>
          <w:sz w:val="24"/>
          <w:szCs w:val="24"/>
          <w:lang w:val="en-GB"/>
        </w:rPr>
      </w:pPr>
      <w:r w:rsidRPr="005E0347">
        <w:rPr>
          <w:b/>
          <w:sz w:val="24"/>
          <w:szCs w:val="24"/>
        </w:rPr>
        <w:t xml:space="preserve">Course description: </w:t>
      </w:r>
      <w:r w:rsidR="001E04DE" w:rsidRPr="005E0347">
        <w:rPr>
          <w:sz w:val="24"/>
          <w:szCs w:val="24"/>
          <w:lang w:val="en-GB"/>
        </w:rPr>
        <w:t xml:space="preserve">The course focuses on the topic of prejudice. We start with an overview about the concept and theories of stereotype, prejudice, discrimination and the possible reasons of prejudice. Then continue with the discussion about the types of prejudice, the old-fashioned and modern type, mostly regarding to racism and sexism. </w:t>
      </w:r>
      <w:proofErr w:type="gramStart"/>
      <w:r w:rsidR="001E04DE" w:rsidRPr="005E0347">
        <w:rPr>
          <w:sz w:val="24"/>
          <w:szCs w:val="24"/>
          <w:lang w:val="en-GB"/>
        </w:rPr>
        <w:t>The course also discussing the societal –historical context and the consequences of prejudice, especially focusing on antisemitism and the Holocaust.</w:t>
      </w:r>
      <w:proofErr w:type="gramEnd"/>
      <w:r w:rsidR="001E04DE" w:rsidRPr="005E0347">
        <w:rPr>
          <w:sz w:val="24"/>
          <w:szCs w:val="24"/>
          <w:lang w:val="en-GB"/>
        </w:rPr>
        <w:t xml:space="preserve"> </w:t>
      </w:r>
    </w:p>
    <w:p w:rsidR="001E04DE" w:rsidRDefault="001E04DE" w:rsidP="001E04DE">
      <w:pPr>
        <w:rPr>
          <w:rFonts w:ascii="Times New Roman" w:hAnsi="Times New Roman" w:cs="Times New Roman"/>
          <w:b/>
          <w:sz w:val="24"/>
          <w:szCs w:val="24"/>
          <w:lang w:val="hu-HU"/>
        </w:rPr>
      </w:pPr>
    </w:p>
    <w:p w:rsidR="001E04DE" w:rsidRDefault="001E04DE" w:rsidP="001E04DE">
      <w:pPr>
        <w:rPr>
          <w:rFonts w:ascii="Times New Roman" w:hAnsi="Times New Roman" w:cs="Times New Roman"/>
          <w:b/>
          <w:sz w:val="24"/>
          <w:szCs w:val="24"/>
          <w:lang w:val="hu-HU"/>
        </w:rPr>
      </w:pPr>
      <w:r>
        <w:rPr>
          <w:rFonts w:ascii="Times New Roman" w:hAnsi="Times New Roman" w:cs="Times New Roman"/>
          <w:b/>
          <w:sz w:val="24"/>
          <w:szCs w:val="24"/>
          <w:lang w:val="hu-HU"/>
        </w:rPr>
        <w:t xml:space="preserve">Course objectives: </w:t>
      </w:r>
    </w:p>
    <w:p w:rsidR="00537B06" w:rsidRDefault="00537B06" w:rsidP="001E04DE">
      <w:pPr>
        <w:rPr>
          <w:rFonts w:ascii="Times New Roman" w:hAnsi="Times New Roman" w:cs="Times New Roman"/>
          <w:b/>
          <w:sz w:val="24"/>
          <w:szCs w:val="24"/>
          <w:lang w:val="hu-HU"/>
        </w:rPr>
      </w:pPr>
      <w:r>
        <w:rPr>
          <w:rFonts w:ascii="Times New Roman" w:hAnsi="Times New Roman" w:cs="Times New Roman"/>
          <w:b/>
          <w:sz w:val="24"/>
          <w:szCs w:val="24"/>
          <w:lang w:val="hu-HU"/>
        </w:rPr>
        <w:t xml:space="preserve">Required reading: </w:t>
      </w:r>
    </w:p>
    <w:p w:rsidR="00537B06" w:rsidRDefault="00537B06" w:rsidP="001E04DE">
      <w:pPr>
        <w:rPr>
          <w:rFonts w:ascii="Times New Roman" w:hAnsi="Times New Roman" w:cs="Times New Roman"/>
          <w:b/>
          <w:sz w:val="24"/>
          <w:szCs w:val="24"/>
          <w:lang w:val="hu-HU"/>
        </w:rPr>
      </w:pPr>
    </w:p>
    <w:p w:rsidR="00537B06" w:rsidRDefault="00537B06" w:rsidP="001E04DE">
      <w:pPr>
        <w:rPr>
          <w:rFonts w:ascii="Times New Roman" w:hAnsi="Times New Roman" w:cs="Times New Roman"/>
          <w:b/>
          <w:sz w:val="24"/>
          <w:szCs w:val="24"/>
          <w:lang w:val="hu-HU"/>
        </w:rPr>
      </w:pPr>
      <w:r>
        <w:rPr>
          <w:rFonts w:ascii="Times New Roman" w:hAnsi="Times New Roman" w:cs="Times New Roman"/>
          <w:b/>
          <w:sz w:val="24"/>
          <w:szCs w:val="24"/>
          <w:lang w:val="hu-HU"/>
        </w:rPr>
        <w:t xml:space="preserve">Recommended reading: </w:t>
      </w:r>
    </w:p>
    <w:p w:rsidR="00537B06" w:rsidRDefault="00537B06" w:rsidP="001E04DE">
      <w:pPr>
        <w:rPr>
          <w:rFonts w:ascii="Times New Roman" w:hAnsi="Times New Roman" w:cs="Times New Roman"/>
          <w:b/>
          <w:sz w:val="24"/>
          <w:szCs w:val="24"/>
          <w:lang w:val="hu-HU"/>
        </w:rPr>
      </w:pPr>
    </w:p>
    <w:p w:rsidR="00C37984" w:rsidRDefault="00C37984" w:rsidP="001E04DE">
      <w:pPr>
        <w:rPr>
          <w:rFonts w:ascii="Times New Roman" w:hAnsi="Times New Roman" w:cs="Times New Roman"/>
          <w:b/>
          <w:sz w:val="24"/>
          <w:szCs w:val="24"/>
          <w:lang w:val="hu-HU"/>
        </w:rPr>
      </w:pPr>
      <w:r>
        <w:rPr>
          <w:rFonts w:ascii="Times New Roman" w:hAnsi="Times New Roman" w:cs="Times New Roman"/>
          <w:b/>
          <w:sz w:val="24"/>
          <w:szCs w:val="24"/>
          <w:lang w:val="hu-HU"/>
        </w:rPr>
        <w:t xml:space="preserve">Weekly Topics: </w:t>
      </w:r>
    </w:p>
    <w:p w:rsidR="00C37984" w:rsidRDefault="008D4401" w:rsidP="008436A1">
      <w:pPr>
        <w:rPr>
          <w:rFonts w:ascii="Times New Roman" w:hAnsi="Times New Roman" w:cs="Times New Roman"/>
          <w:b/>
          <w:sz w:val="24"/>
          <w:szCs w:val="24"/>
          <w:lang w:val="hu-HU"/>
        </w:rPr>
      </w:pPr>
      <w:r>
        <w:rPr>
          <w:rFonts w:ascii="Times New Roman" w:hAnsi="Times New Roman" w:cs="Times New Roman"/>
          <w:b/>
          <w:sz w:val="24"/>
          <w:szCs w:val="24"/>
          <w:lang w:val="hu-HU"/>
        </w:rPr>
        <w:t>Week 1</w:t>
      </w:r>
      <w:r w:rsidR="00C37984">
        <w:rPr>
          <w:rFonts w:ascii="Times New Roman" w:hAnsi="Times New Roman" w:cs="Times New Roman"/>
          <w:b/>
          <w:sz w:val="24"/>
          <w:szCs w:val="24"/>
          <w:lang w:val="hu-HU"/>
        </w:rPr>
        <w:t xml:space="preserve">: </w:t>
      </w:r>
      <w:r w:rsidR="008436A1">
        <w:rPr>
          <w:rFonts w:ascii="Times New Roman" w:hAnsi="Times New Roman" w:cs="Times New Roman"/>
          <w:b/>
          <w:sz w:val="24"/>
          <w:szCs w:val="24"/>
          <w:lang w:val="hu-HU"/>
        </w:rPr>
        <w:t xml:space="preserve"> </w:t>
      </w:r>
      <w:r w:rsidR="00C37984">
        <w:rPr>
          <w:rFonts w:ascii="Times New Roman" w:hAnsi="Times New Roman" w:cs="Times New Roman"/>
          <w:b/>
          <w:sz w:val="24"/>
          <w:szCs w:val="24"/>
          <w:lang w:val="hu-HU"/>
        </w:rPr>
        <w:t>Introduction to intergroup relations</w:t>
      </w:r>
    </w:p>
    <w:p w:rsidR="00C37984" w:rsidRDefault="00C37984" w:rsidP="00C37984">
      <w:pPr>
        <w:pStyle w:val="CommentText"/>
        <w:rPr>
          <w:sz w:val="24"/>
          <w:szCs w:val="24"/>
        </w:rPr>
      </w:pPr>
      <w:r w:rsidRPr="008D4401">
        <w:rPr>
          <w:sz w:val="24"/>
          <w:szCs w:val="24"/>
        </w:rPr>
        <w:t xml:space="preserve">Smith, E.R, Mackie, D.M.: Social Psychology </w:t>
      </w:r>
      <w:r w:rsidR="00617E76">
        <w:rPr>
          <w:sz w:val="24"/>
          <w:szCs w:val="24"/>
        </w:rPr>
        <w:t xml:space="preserve">(chapter? </w:t>
      </w:r>
      <w:r w:rsidR="008D4401">
        <w:rPr>
          <w:sz w:val="24"/>
          <w:szCs w:val="24"/>
        </w:rPr>
        <w:t>)</w:t>
      </w:r>
    </w:p>
    <w:p w:rsidR="00617E76" w:rsidRPr="008D4401" w:rsidRDefault="00617E76" w:rsidP="00C37984">
      <w:pPr>
        <w:pStyle w:val="CommentText"/>
        <w:rPr>
          <w:sz w:val="24"/>
          <w:szCs w:val="24"/>
        </w:rPr>
      </w:pPr>
    </w:p>
    <w:p w:rsidR="008436A1" w:rsidRDefault="00C37984" w:rsidP="008436A1">
      <w:pPr>
        <w:rPr>
          <w:rFonts w:ascii="Times New Roman" w:hAnsi="Times New Roman" w:cs="Times New Roman"/>
          <w:b/>
          <w:sz w:val="24"/>
          <w:szCs w:val="24"/>
          <w:lang w:val="hu-HU"/>
        </w:rPr>
      </w:pPr>
      <w:r>
        <w:rPr>
          <w:rFonts w:ascii="Times New Roman" w:hAnsi="Times New Roman" w:cs="Times New Roman"/>
          <w:b/>
          <w:sz w:val="24"/>
          <w:szCs w:val="24"/>
          <w:lang w:val="hu-HU"/>
        </w:rPr>
        <w:t>Week 2: Social identi</w:t>
      </w:r>
      <w:r w:rsidR="008D4401">
        <w:rPr>
          <w:rFonts w:ascii="Times New Roman" w:hAnsi="Times New Roman" w:cs="Times New Roman"/>
          <w:b/>
          <w:sz w:val="24"/>
          <w:szCs w:val="24"/>
          <w:lang w:val="hu-HU"/>
        </w:rPr>
        <w:t>ty and self categorization theory</w:t>
      </w:r>
    </w:p>
    <w:p w:rsidR="00C37984" w:rsidRDefault="00C37984" w:rsidP="008436A1">
      <w:pPr>
        <w:rPr>
          <w:rFonts w:ascii="Times New Roman" w:hAnsi="Times New Roman" w:cs="Times New Roman"/>
          <w:sz w:val="24"/>
          <w:szCs w:val="24"/>
          <w:shd w:val="clear" w:color="auto" w:fill="FFFFFF"/>
        </w:rPr>
      </w:pPr>
      <w:proofErr w:type="spellStart"/>
      <w:proofErr w:type="gramStart"/>
      <w:r w:rsidRPr="00C37984">
        <w:rPr>
          <w:rFonts w:ascii="Times New Roman" w:hAnsi="Times New Roman" w:cs="Times New Roman"/>
          <w:sz w:val="24"/>
          <w:szCs w:val="24"/>
          <w:shd w:val="clear" w:color="auto" w:fill="FFFFFF"/>
        </w:rPr>
        <w:t>Tajfel</w:t>
      </w:r>
      <w:proofErr w:type="spellEnd"/>
      <w:r w:rsidRPr="00C37984">
        <w:rPr>
          <w:rFonts w:ascii="Times New Roman" w:hAnsi="Times New Roman" w:cs="Times New Roman"/>
          <w:sz w:val="24"/>
          <w:szCs w:val="24"/>
          <w:shd w:val="clear" w:color="auto" w:fill="FFFFFF"/>
        </w:rPr>
        <w:t>, H., &amp; Turner, J. C. (1986).</w:t>
      </w:r>
      <w:proofErr w:type="gramEnd"/>
      <w:r w:rsidRPr="00C37984">
        <w:rPr>
          <w:rFonts w:ascii="Times New Roman" w:hAnsi="Times New Roman" w:cs="Times New Roman"/>
          <w:sz w:val="24"/>
          <w:szCs w:val="24"/>
          <w:shd w:val="clear" w:color="auto" w:fill="FFFFFF"/>
        </w:rPr>
        <w:t xml:space="preserve"> </w:t>
      </w:r>
      <w:proofErr w:type="gramStart"/>
      <w:r w:rsidRPr="00C37984">
        <w:rPr>
          <w:rFonts w:ascii="Times New Roman" w:hAnsi="Times New Roman" w:cs="Times New Roman"/>
          <w:sz w:val="24"/>
          <w:szCs w:val="24"/>
          <w:shd w:val="clear" w:color="auto" w:fill="FFFFFF"/>
        </w:rPr>
        <w:t xml:space="preserve">"The social identity theory of intergroup </w:t>
      </w:r>
      <w:proofErr w:type="spellStart"/>
      <w:r w:rsidRPr="00C37984">
        <w:rPr>
          <w:rFonts w:ascii="Times New Roman" w:hAnsi="Times New Roman" w:cs="Times New Roman"/>
          <w:sz w:val="24"/>
          <w:szCs w:val="24"/>
          <w:shd w:val="clear" w:color="auto" w:fill="FFFFFF"/>
        </w:rPr>
        <w:t>behaviour</w:t>
      </w:r>
      <w:proofErr w:type="spellEnd"/>
      <w:r w:rsidRPr="00C37984">
        <w:rPr>
          <w:rFonts w:ascii="Times New Roman" w:hAnsi="Times New Roman" w:cs="Times New Roman"/>
          <w:sz w:val="24"/>
          <w:szCs w:val="24"/>
          <w:shd w:val="clear" w:color="auto" w:fill="FFFFFF"/>
        </w:rPr>
        <w:t>".</w:t>
      </w:r>
      <w:proofErr w:type="gramEnd"/>
      <w:r w:rsidRPr="00C37984">
        <w:rPr>
          <w:rFonts w:ascii="Times New Roman" w:hAnsi="Times New Roman" w:cs="Times New Roman"/>
          <w:sz w:val="24"/>
          <w:szCs w:val="24"/>
          <w:shd w:val="clear" w:color="auto" w:fill="FFFFFF"/>
        </w:rPr>
        <w:t xml:space="preserve"> </w:t>
      </w:r>
      <w:proofErr w:type="gramStart"/>
      <w:r w:rsidRPr="00C37984">
        <w:rPr>
          <w:rFonts w:ascii="Times New Roman" w:hAnsi="Times New Roman" w:cs="Times New Roman"/>
          <w:sz w:val="24"/>
          <w:szCs w:val="24"/>
          <w:shd w:val="clear" w:color="auto" w:fill="FFFFFF"/>
        </w:rPr>
        <w:t xml:space="preserve">In S. </w:t>
      </w:r>
      <w:proofErr w:type="spellStart"/>
      <w:r w:rsidRPr="00C37984">
        <w:rPr>
          <w:rFonts w:ascii="Times New Roman" w:hAnsi="Times New Roman" w:cs="Times New Roman"/>
          <w:sz w:val="24"/>
          <w:szCs w:val="24"/>
          <w:shd w:val="clear" w:color="auto" w:fill="FFFFFF"/>
        </w:rPr>
        <w:t>Worchel</w:t>
      </w:r>
      <w:proofErr w:type="spellEnd"/>
      <w:r w:rsidRPr="00C37984">
        <w:rPr>
          <w:rFonts w:ascii="Times New Roman" w:hAnsi="Times New Roman" w:cs="Times New Roman"/>
          <w:sz w:val="24"/>
          <w:szCs w:val="24"/>
          <w:shd w:val="clear" w:color="auto" w:fill="FFFFFF"/>
        </w:rPr>
        <w:t xml:space="preserve"> &amp; W. G. Austin.</w:t>
      </w:r>
      <w:proofErr w:type="gramEnd"/>
      <w:r w:rsidRPr="00C37984">
        <w:rPr>
          <w:rStyle w:val="apple-converted-space"/>
          <w:rFonts w:ascii="Times New Roman" w:hAnsi="Times New Roman" w:cs="Times New Roman"/>
          <w:sz w:val="24"/>
          <w:szCs w:val="24"/>
          <w:shd w:val="clear" w:color="auto" w:fill="FFFFFF"/>
        </w:rPr>
        <w:t> </w:t>
      </w:r>
      <w:proofErr w:type="gramStart"/>
      <w:r w:rsidRPr="00C37984">
        <w:rPr>
          <w:rFonts w:ascii="Times New Roman" w:hAnsi="Times New Roman" w:cs="Times New Roman"/>
          <w:i/>
          <w:iCs/>
          <w:sz w:val="24"/>
          <w:szCs w:val="24"/>
          <w:shd w:val="clear" w:color="auto" w:fill="FFFFFF"/>
        </w:rPr>
        <w:t>Psychology of Intergroup Relations</w:t>
      </w:r>
      <w:r w:rsidRPr="00C37984">
        <w:rPr>
          <w:rFonts w:ascii="Times New Roman" w:hAnsi="Times New Roman" w:cs="Times New Roman"/>
          <w:sz w:val="24"/>
          <w:szCs w:val="24"/>
          <w:shd w:val="clear" w:color="auto" w:fill="FFFFFF"/>
        </w:rPr>
        <w:t>.</w:t>
      </w:r>
      <w:proofErr w:type="gramEnd"/>
      <w:r w:rsidRPr="00C37984">
        <w:rPr>
          <w:rFonts w:ascii="Times New Roman" w:hAnsi="Times New Roman" w:cs="Times New Roman"/>
          <w:sz w:val="24"/>
          <w:szCs w:val="24"/>
          <w:shd w:val="clear" w:color="auto" w:fill="FFFFFF"/>
        </w:rPr>
        <w:t xml:space="preserve"> Chicago, IL: Nelson-Hall. pp. 7–24.</w:t>
      </w:r>
    </w:p>
    <w:p w:rsidR="00C37984" w:rsidRPr="008D4401" w:rsidRDefault="008D4401" w:rsidP="008436A1">
      <w:pPr>
        <w:rPr>
          <w:rFonts w:ascii="Times New Roman" w:hAnsi="Times New Roman" w:cs="Times New Roman"/>
          <w:sz w:val="24"/>
          <w:szCs w:val="24"/>
          <w:shd w:val="clear" w:color="auto" w:fill="FFFFFF"/>
        </w:rPr>
      </w:pPr>
      <w:r w:rsidRPr="008D4401">
        <w:rPr>
          <w:rFonts w:ascii="Times New Roman" w:hAnsi="Times New Roman" w:cs="Times New Roman"/>
          <w:sz w:val="24"/>
          <w:szCs w:val="24"/>
          <w:shd w:val="clear" w:color="auto" w:fill="FFFFFF"/>
        </w:rPr>
        <w:t xml:space="preserve">Haslam, S. A.; </w:t>
      </w:r>
      <w:proofErr w:type="spellStart"/>
      <w:r w:rsidRPr="008D4401">
        <w:rPr>
          <w:rFonts w:ascii="Times New Roman" w:hAnsi="Times New Roman" w:cs="Times New Roman"/>
          <w:sz w:val="24"/>
          <w:szCs w:val="24"/>
          <w:shd w:val="clear" w:color="auto" w:fill="FFFFFF"/>
        </w:rPr>
        <w:t>Ellemers</w:t>
      </w:r>
      <w:proofErr w:type="spellEnd"/>
      <w:r w:rsidRPr="008D4401">
        <w:rPr>
          <w:rFonts w:ascii="Times New Roman" w:hAnsi="Times New Roman" w:cs="Times New Roman"/>
          <w:sz w:val="24"/>
          <w:szCs w:val="24"/>
          <w:shd w:val="clear" w:color="auto" w:fill="FFFFFF"/>
        </w:rPr>
        <w:t xml:space="preserve">, N.; </w:t>
      </w:r>
      <w:proofErr w:type="spellStart"/>
      <w:r w:rsidRPr="008D4401">
        <w:rPr>
          <w:rFonts w:ascii="Times New Roman" w:hAnsi="Times New Roman" w:cs="Times New Roman"/>
          <w:sz w:val="24"/>
          <w:szCs w:val="24"/>
          <w:shd w:val="clear" w:color="auto" w:fill="FFFFFF"/>
        </w:rPr>
        <w:t>Reicher</w:t>
      </w:r>
      <w:proofErr w:type="spellEnd"/>
      <w:r w:rsidRPr="008D4401">
        <w:rPr>
          <w:rFonts w:ascii="Times New Roman" w:hAnsi="Times New Roman" w:cs="Times New Roman"/>
          <w:sz w:val="24"/>
          <w:szCs w:val="24"/>
          <w:shd w:val="clear" w:color="auto" w:fill="FFFFFF"/>
        </w:rPr>
        <w:t xml:space="preserve">, S. D.; Reynolds, K. J.; Schmitt, M. T. (2010). </w:t>
      </w:r>
      <w:proofErr w:type="spellStart"/>
      <w:r w:rsidRPr="008D4401">
        <w:rPr>
          <w:rFonts w:ascii="Times New Roman" w:hAnsi="Times New Roman" w:cs="Times New Roman"/>
          <w:sz w:val="24"/>
          <w:szCs w:val="24"/>
          <w:shd w:val="clear" w:color="auto" w:fill="FFFFFF"/>
        </w:rPr>
        <w:t>Postmes</w:t>
      </w:r>
      <w:proofErr w:type="spellEnd"/>
      <w:r w:rsidRPr="008D4401">
        <w:rPr>
          <w:rFonts w:ascii="Times New Roman" w:hAnsi="Times New Roman" w:cs="Times New Roman"/>
          <w:sz w:val="24"/>
          <w:szCs w:val="24"/>
          <w:shd w:val="clear" w:color="auto" w:fill="FFFFFF"/>
        </w:rPr>
        <w:t xml:space="preserve">, T.; </w:t>
      </w:r>
      <w:proofErr w:type="spellStart"/>
      <w:r w:rsidRPr="008D4401">
        <w:rPr>
          <w:rFonts w:ascii="Times New Roman" w:hAnsi="Times New Roman" w:cs="Times New Roman"/>
          <w:sz w:val="24"/>
          <w:szCs w:val="24"/>
          <w:shd w:val="clear" w:color="auto" w:fill="FFFFFF"/>
        </w:rPr>
        <w:t>Branscombe</w:t>
      </w:r>
      <w:proofErr w:type="spellEnd"/>
      <w:r w:rsidRPr="008D4401">
        <w:rPr>
          <w:rFonts w:ascii="Times New Roman" w:hAnsi="Times New Roman" w:cs="Times New Roman"/>
          <w:sz w:val="24"/>
          <w:szCs w:val="24"/>
          <w:shd w:val="clear" w:color="auto" w:fill="FFFFFF"/>
        </w:rPr>
        <w:t>, N. R., eds. "The social identity perspective tomorrow: Opportunities and avenues for advance". Rediscovering social identity (Psychology Press): 357–379.</w:t>
      </w:r>
    </w:p>
    <w:p w:rsidR="008D4401" w:rsidRDefault="008D4401" w:rsidP="008436A1">
      <w:pPr>
        <w:rPr>
          <w:rFonts w:ascii="Times New Roman" w:hAnsi="Times New Roman" w:cs="Times New Roman"/>
          <w:b/>
          <w:sz w:val="24"/>
          <w:szCs w:val="24"/>
          <w:lang w:val="hu-HU"/>
        </w:rPr>
      </w:pPr>
      <w:r>
        <w:rPr>
          <w:rFonts w:ascii="Times New Roman" w:hAnsi="Times New Roman" w:cs="Times New Roman"/>
          <w:b/>
          <w:sz w:val="24"/>
          <w:szCs w:val="24"/>
          <w:lang w:val="hu-HU"/>
        </w:rPr>
        <w:lastRenderedPageBreak/>
        <w:t>Week 3</w:t>
      </w:r>
      <w:r w:rsidR="0021439F">
        <w:rPr>
          <w:rFonts w:ascii="Times New Roman" w:hAnsi="Times New Roman" w:cs="Times New Roman"/>
          <w:b/>
          <w:sz w:val="24"/>
          <w:szCs w:val="24"/>
          <w:lang w:val="hu-HU"/>
        </w:rPr>
        <w:t>-4</w:t>
      </w:r>
      <w:r w:rsidR="00617E76">
        <w:rPr>
          <w:rFonts w:ascii="Times New Roman" w:hAnsi="Times New Roman" w:cs="Times New Roman"/>
          <w:b/>
          <w:sz w:val="24"/>
          <w:szCs w:val="24"/>
          <w:lang w:val="hu-HU"/>
        </w:rPr>
        <w:t xml:space="preserve"> Stereotypes</w:t>
      </w:r>
      <w:r w:rsidR="000213A3">
        <w:rPr>
          <w:rFonts w:ascii="Times New Roman" w:hAnsi="Times New Roman" w:cs="Times New Roman"/>
          <w:b/>
          <w:sz w:val="24"/>
          <w:szCs w:val="24"/>
          <w:lang w:val="hu-HU"/>
        </w:rPr>
        <w:t>,</w:t>
      </w:r>
      <w:r w:rsidR="00617E76">
        <w:rPr>
          <w:rFonts w:ascii="Times New Roman" w:hAnsi="Times New Roman" w:cs="Times New Roman"/>
          <w:b/>
          <w:sz w:val="24"/>
          <w:szCs w:val="24"/>
          <w:lang w:val="hu-HU"/>
        </w:rPr>
        <w:t xml:space="preserve"> prejudice</w:t>
      </w:r>
      <w:r w:rsidR="000213A3">
        <w:rPr>
          <w:rFonts w:ascii="Times New Roman" w:hAnsi="Times New Roman" w:cs="Times New Roman"/>
          <w:b/>
          <w:sz w:val="24"/>
          <w:szCs w:val="24"/>
          <w:lang w:val="hu-HU"/>
        </w:rPr>
        <w:t>,</w:t>
      </w:r>
      <w:r w:rsidR="00617E76">
        <w:rPr>
          <w:rFonts w:ascii="Times New Roman" w:hAnsi="Times New Roman" w:cs="Times New Roman"/>
          <w:b/>
          <w:sz w:val="24"/>
          <w:szCs w:val="24"/>
          <w:lang w:val="hu-HU"/>
        </w:rPr>
        <w:t xml:space="preserve"> discrimination</w:t>
      </w:r>
    </w:p>
    <w:p w:rsidR="00070331" w:rsidRPr="00070331" w:rsidRDefault="00070331" w:rsidP="00070331">
      <w:pPr>
        <w:rPr>
          <w:rFonts w:ascii="Times New Roman" w:hAnsi="Times New Roman" w:cs="Times New Roman"/>
          <w:sz w:val="24"/>
          <w:szCs w:val="24"/>
          <w:lang w:val="hu-HU"/>
        </w:rPr>
      </w:pPr>
      <w:r w:rsidRPr="00070331">
        <w:rPr>
          <w:rFonts w:ascii="Times New Roman" w:hAnsi="Times New Roman" w:cs="Times New Roman"/>
          <w:sz w:val="24"/>
          <w:szCs w:val="24"/>
          <w:lang w:val="hu-HU"/>
        </w:rPr>
        <w:t>Smith, E.R, Mackie, D.M.: Social Psychology</w:t>
      </w:r>
      <w:r>
        <w:rPr>
          <w:rFonts w:ascii="Times New Roman" w:hAnsi="Times New Roman" w:cs="Times New Roman"/>
          <w:sz w:val="24"/>
          <w:szCs w:val="24"/>
          <w:lang w:val="hu-HU"/>
        </w:rPr>
        <w:t xml:space="preserve"> (chapter?)</w:t>
      </w:r>
    </w:p>
    <w:p w:rsidR="00732A7F" w:rsidRPr="00070331" w:rsidRDefault="00070331" w:rsidP="00070331">
      <w:pPr>
        <w:rPr>
          <w:rFonts w:ascii="Times New Roman" w:hAnsi="Times New Roman" w:cs="Times New Roman"/>
          <w:sz w:val="24"/>
          <w:szCs w:val="24"/>
          <w:lang w:val="hu-HU"/>
        </w:rPr>
      </w:pPr>
      <w:r w:rsidRPr="00070331">
        <w:rPr>
          <w:rFonts w:ascii="Times New Roman" w:hAnsi="Times New Roman" w:cs="Times New Roman"/>
          <w:sz w:val="24"/>
          <w:szCs w:val="24"/>
          <w:lang w:val="hu-HU"/>
        </w:rPr>
        <w:t>Brown, R. (1995). Prejudice: Its Social Psychology. Oxford: Blackwell</w:t>
      </w:r>
      <w:r>
        <w:rPr>
          <w:rFonts w:ascii="Times New Roman" w:hAnsi="Times New Roman" w:cs="Times New Roman"/>
          <w:sz w:val="24"/>
          <w:szCs w:val="24"/>
          <w:lang w:val="hu-HU"/>
        </w:rPr>
        <w:t xml:space="preserve"> (chapter?)</w:t>
      </w:r>
    </w:p>
    <w:p w:rsidR="00732A7F" w:rsidRPr="00732A7F" w:rsidRDefault="00732A7F" w:rsidP="008436A1">
      <w:pPr>
        <w:rPr>
          <w:rFonts w:ascii="Times New Roman" w:hAnsi="Times New Roman" w:cs="Times New Roman"/>
          <w:sz w:val="24"/>
          <w:szCs w:val="24"/>
          <w:lang w:val="hu-HU"/>
        </w:rPr>
      </w:pPr>
      <w:r>
        <w:rPr>
          <w:rFonts w:ascii="Times New Roman" w:hAnsi="Times New Roman" w:cs="Times New Roman"/>
          <w:sz w:val="24"/>
          <w:szCs w:val="24"/>
          <w:lang w:val="hu-HU"/>
        </w:rPr>
        <w:t>Movie:</w:t>
      </w:r>
      <w:r w:rsidRPr="00732A7F">
        <w:rPr>
          <w:rFonts w:ascii="Times New Roman" w:hAnsi="Times New Roman" w:cs="Times New Roman"/>
          <w:sz w:val="24"/>
          <w:szCs w:val="24"/>
          <w:lang w:val="hu-HU"/>
        </w:rPr>
        <w:t xml:space="preserve">? </w:t>
      </w:r>
    </w:p>
    <w:p w:rsidR="0021439F" w:rsidRDefault="0021439F" w:rsidP="0021439F">
      <w:pPr>
        <w:rPr>
          <w:rFonts w:ascii="Times New Roman" w:hAnsi="Times New Roman" w:cs="Times New Roman"/>
          <w:b/>
          <w:sz w:val="24"/>
          <w:szCs w:val="24"/>
          <w:lang w:val="hu-HU"/>
        </w:rPr>
      </w:pPr>
      <w:r>
        <w:rPr>
          <w:rFonts w:ascii="Times New Roman" w:hAnsi="Times New Roman" w:cs="Times New Roman"/>
          <w:b/>
          <w:sz w:val="24"/>
          <w:szCs w:val="24"/>
          <w:lang w:val="hu-HU"/>
        </w:rPr>
        <w:t>Week 5:  Dehumanization</w:t>
      </w:r>
    </w:p>
    <w:p w:rsidR="0021439F" w:rsidRPr="00F43F33" w:rsidRDefault="0021439F" w:rsidP="00D3380A">
      <w:pPr>
        <w:jc w:val="both"/>
        <w:rPr>
          <w:rFonts w:ascii="Times New Roman" w:hAnsi="Times New Roman" w:cs="Times New Roman"/>
          <w:sz w:val="24"/>
          <w:szCs w:val="24"/>
          <w:lang w:val="hu-HU"/>
        </w:rPr>
      </w:pPr>
      <w:r w:rsidRPr="00F43F33">
        <w:rPr>
          <w:rFonts w:ascii="Times New Roman" w:hAnsi="Times New Roman" w:cs="Times New Roman"/>
          <w:sz w:val="24"/>
          <w:szCs w:val="24"/>
          <w:lang w:val="hu-HU"/>
        </w:rPr>
        <w:t>Leyens, J-P., Paladino, P. M., Rodriguez- Torres, R., Vaes, J. Demoulin, S., Rodriguez-Perez, A., Gaunt, R.(2000): The emotional side of prejudice: The attribution of secondary emotions to ingroups and outgroups, Personality and Social Psychology Review, 14., (2), 186-197</w:t>
      </w:r>
    </w:p>
    <w:p w:rsidR="0086680E" w:rsidRDefault="0021439F" w:rsidP="00D3380A">
      <w:pPr>
        <w:jc w:val="both"/>
        <w:rPr>
          <w:rFonts w:ascii="Times New Roman" w:hAnsi="Times New Roman" w:cs="Times New Roman"/>
          <w:sz w:val="24"/>
          <w:szCs w:val="24"/>
          <w:lang w:val="hu-HU"/>
        </w:rPr>
      </w:pPr>
      <w:r w:rsidRPr="00F43F33">
        <w:rPr>
          <w:rFonts w:ascii="Times New Roman" w:hAnsi="Times New Roman" w:cs="Times New Roman"/>
          <w:sz w:val="24"/>
          <w:szCs w:val="24"/>
          <w:lang w:val="hu-HU"/>
        </w:rPr>
        <w:t>Haslam, N. (2006): Dehumanization: An Integrative</w:t>
      </w:r>
      <w:r w:rsidR="00D3380A">
        <w:rPr>
          <w:rFonts w:ascii="Times New Roman" w:hAnsi="Times New Roman" w:cs="Times New Roman"/>
          <w:sz w:val="24"/>
          <w:szCs w:val="24"/>
          <w:lang w:val="hu-HU"/>
        </w:rPr>
        <w:t xml:space="preserve"> review, Personality and Social </w:t>
      </w:r>
      <w:r w:rsidRPr="00F43F33">
        <w:rPr>
          <w:rFonts w:ascii="Times New Roman" w:hAnsi="Times New Roman" w:cs="Times New Roman"/>
          <w:sz w:val="24"/>
          <w:szCs w:val="24"/>
          <w:lang w:val="hu-HU"/>
        </w:rPr>
        <w:t>Psychology Review, 10 (3), 252-264</w:t>
      </w:r>
    </w:p>
    <w:p w:rsidR="0086680E" w:rsidRPr="0086680E" w:rsidRDefault="0086680E" w:rsidP="00D3380A">
      <w:pPr>
        <w:jc w:val="both"/>
        <w:rPr>
          <w:rFonts w:ascii="Times New Roman" w:hAnsi="Times New Roman" w:cs="Times New Roman"/>
          <w:b/>
          <w:sz w:val="24"/>
          <w:szCs w:val="24"/>
          <w:lang w:val="hu-HU"/>
        </w:rPr>
      </w:pPr>
      <w:r w:rsidRPr="0086680E">
        <w:rPr>
          <w:rFonts w:ascii="Times New Roman" w:hAnsi="Times New Roman" w:cs="Times New Roman"/>
          <w:b/>
          <w:sz w:val="24"/>
          <w:szCs w:val="24"/>
          <w:lang w:val="hu-HU"/>
        </w:rPr>
        <w:t>Week: Prejudice and identification</w:t>
      </w:r>
    </w:p>
    <w:p w:rsidR="0086680E" w:rsidRDefault="00491964" w:rsidP="00491964">
      <w:pPr>
        <w:jc w:val="both"/>
        <w:rPr>
          <w:rFonts w:ascii="Times New Roman" w:hAnsi="Times New Roman" w:cs="Times New Roman"/>
          <w:sz w:val="24"/>
          <w:szCs w:val="24"/>
          <w:lang w:val="hu-HU"/>
        </w:rPr>
      </w:pPr>
      <w:r w:rsidRPr="00491964">
        <w:rPr>
          <w:rFonts w:ascii="Times New Roman" w:hAnsi="Times New Roman" w:cs="Times New Roman"/>
          <w:sz w:val="24"/>
          <w:szCs w:val="24"/>
          <w:lang w:val="hu-HU"/>
        </w:rPr>
        <w:t>Roccas, Soni</w:t>
      </w:r>
      <w:r>
        <w:rPr>
          <w:rFonts w:ascii="Times New Roman" w:hAnsi="Times New Roman" w:cs="Times New Roman"/>
          <w:sz w:val="24"/>
          <w:szCs w:val="24"/>
          <w:lang w:val="hu-HU"/>
        </w:rPr>
        <w:t xml:space="preserve">a; Klar, Yechiel; Liviatan, Ido: </w:t>
      </w:r>
      <w:r w:rsidRPr="00491964">
        <w:rPr>
          <w:rFonts w:ascii="Times New Roman" w:hAnsi="Times New Roman" w:cs="Times New Roman"/>
          <w:sz w:val="24"/>
          <w:szCs w:val="24"/>
          <w:lang w:val="hu-HU"/>
        </w:rPr>
        <w:t>The paradox of group-based guilt: Modes of national identification, conflict vehemence, and reactions to t</w:t>
      </w:r>
      <w:r>
        <w:rPr>
          <w:rFonts w:ascii="Times New Roman" w:hAnsi="Times New Roman" w:cs="Times New Roman"/>
          <w:sz w:val="24"/>
          <w:szCs w:val="24"/>
          <w:lang w:val="hu-HU"/>
        </w:rPr>
        <w:t xml:space="preserve">he in-group's moral violations., </w:t>
      </w:r>
      <w:r w:rsidRPr="00491964">
        <w:rPr>
          <w:rFonts w:ascii="Times New Roman" w:hAnsi="Times New Roman" w:cs="Times New Roman"/>
          <w:sz w:val="24"/>
          <w:szCs w:val="24"/>
          <w:lang w:val="hu-HU"/>
        </w:rPr>
        <w:t>Journal of Personality and Social Psychology, Vol 91(4), Oct 2006, 698-711</w:t>
      </w:r>
    </w:p>
    <w:p w:rsidR="00491964" w:rsidRDefault="00491964" w:rsidP="00491964">
      <w:pPr>
        <w:jc w:val="both"/>
        <w:rPr>
          <w:rFonts w:ascii="Times New Roman" w:hAnsi="Times New Roman" w:cs="Times New Roman"/>
          <w:sz w:val="24"/>
          <w:szCs w:val="24"/>
          <w:lang w:val="hu-HU"/>
        </w:rPr>
      </w:pPr>
      <w:r w:rsidRPr="00491964">
        <w:rPr>
          <w:rFonts w:ascii="Times New Roman" w:hAnsi="Times New Roman" w:cs="Times New Roman"/>
          <w:sz w:val="24"/>
          <w:szCs w:val="24"/>
          <w:lang w:val="hu-HU"/>
        </w:rPr>
        <w:t>Golec de Zavala, A,Cichocka, A., Eidelson, R., &amp; Jayawickreme, N. "Collective narcissism and its social consequences" Journal of Personality and Social Psychology 97.6 (2009): 1074-1096.</w:t>
      </w:r>
    </w:p>
    <w:p w:rsidR="00617E76" w:rsidRDefault="00B76797" w:rsidP="008436A1">
      <w:pPr>
        <w:rPr>
          <w:rFonts w:ascii="Times New Roman" w:hAnsi="Times New Roman" w:cs="Times New Roman"/>
          <w:b/>
          <w:sz w:val="24"/>
          <w:szCs w:val="24"/>
          <w:lang w:val="hu-HU"/>
        </w:rPr>
      </w:pPr>
      <w:r>
        <w:rPr>
          <w:rFonts w:ascii="Times New Roman" w:hAnsi="Times New Roman" w:cs="Times New Roman"/>
          <w:b/>
          <w:sz w:val="24"/>
          <w:szCs w:val="24"/>
          <w:lang w:val="hu-HU"/>
        </w:rPr>
        <w:t>Week</w:t>
      </w:r>
      <w:r w:rsidR="0021439F">
        <w:rPr>
          <w:rFonts w:ascii="Times New Roman" w:hAnsi="Times New Roman" w:cs="Times New Roman"/>
          <w:b/>
          <w:sz w:val="24"/>
          <w:szCs w:val="24"/>
          <w:lang w:val="hu-HU"/>
        </w:rPr>
        <w:t xml:space="preserve"> 6</w:t>
      </w:r>
      <w:r>
        <w:rPr>
          <w:rFonts w:ascii="Times New Roman" w:hAnsi="Times New Roman" w:cs="Times New Roman"/>
          <w:b/>
          <w:sz w:val="24"/>
          <w:szCs w:val="24"/>
          <w:lang w:val="hu-HU"/>
        </w:rPr>
        <w:t>:</w:t>
      </w:r>
      <w:r w:rsidR="00C166EB">
        <w:rPr>
          <w:rFonts w:ascii="Times New Roman" w:hAnsi="Times New Roman" w:cs="Times New Roman"/>
          <w:b/>
          <w:sz w:val="24"/>
          <w:szCs w:val="24"/>
          <w:lang w:val="hu-HU"/>
        </w:rPr>
        <w:t xml:space="preserve"> Racism and sexism</w:t>
      </w:r>
    </w:p>
    <w:p w:rsidR="00496107" w:rsidRDefault="00083A83" w:rsidP="00496107">
      <w:pPr>
        <w:rPr>
          <w:rFonts w:ascii="Times New Roman" w:hAnsi="Times New Roman" w:cs="Times New Roman"/>
          <w:i/>
          <w:sz w:val="24"/>
          <w:szCs w:val="24"/>
          <w:lang w:val="hu-HU"/>
        </w:rPr>
      </w:pPr>
      <w:r w:rsidRPr="00083A83">
        <w:rPr>
          <w:rFonts w:ascii="Times New Roman" w:hAnsi="Times New Roman" w:cs="Times New Roman"/>
          <w:i/>
          <w:sz w:val="24"/>
          <w:szCs w:val="24"/>
          <w:lang w:val="hu-HU"/>
        </w:rPr>
        <w:t xml:space="preserve">Racism: </w:t>
      </w:r>
    </w:p>
    <w:p w:rsidR="00083A83" w:rsidRPr="00083A83" w:rsidRDefault="00083A83" w:rsidP="00496107">
      <w:pPr>
        <w:rPr>
          <w:rFonts w:ascii="Times New Roman" w:hAnsi="Times New Roman" w:cs="Times New Roman"/>
          <w:i/>
          <w:sz w:val="24"/>
          <w:szCs w:val="24"/>
          <w:lang w:val="hu-HU"/>
        </w:rPr>
      </w:pPr>
    </w:p>
    <w:p w:rsidR="00083A83" w:rsidRPr="00083A83" w:rsidRDefault="00083A83" w:rsidP="00496107">
      <w:pPr>
        <w:rPr>
          <w:rFonts w:ascii="Times New Roman" w:hAnsi="Times New Roman" w:cs="Times New Roman"/>
          <w:i/>
          <w:sz w:val="24"/>
          <w:szCs w:val="24"/>
          <w:lang w:val="hu-HU"/>
        </w:rPr>
      </w:pPr>
      <w:r w:rsidRPr="00083A83">
        <w:rPr>
          <w:rFonts w:ascii="Times New Roman" w:hAnsi="Times New Roman" w:cs="Times New Roman"/>
          <w:i/>
          <w:sz w:val="24"/>
          <w:szCs w:val="24"/>
          <w:lang w:val="hu-HU"/>
        </w:rPr>
        <w:t xml:space="preserve">Sexism: </w:t>
      </w:r>
    </w:p>
    <w:p w:rsidR="00496107" w:rsidRPr="00496107" w:rsidRDefault="00496107" w:rsidP="00496107">
      <w:pPr>
        <w:rPr>
          <w:rFonts w:ascii="Times New Roman" w:hAnsi="Times New Roman" w:cs="Times New Roman"/>
          <w:sz w:val="24"/>
          <w:szCs w:val="24"/>
          <w:lang w:val="hu-HU"/>
        </w:rPr>
      </w:pPr>
      <w:r w:rsidRPr="00496107">
        <w:rPr>
          <w:rFonts w:ascii="Times New Roman" w:hAnsi="Times New Roman" w:cs="Times New Roman"/>
          <w:sz w:val="24"/>
          <w:szCs w:val="24"/>
          <w:lang w:val="hu-HU"/>
        </w:rPr>
        <w:t>Laurie A. Rudman and Peter Glick (2010): The Social Psychology of Gender How Power and Intimacy Shape Gender Relations , The Guilford Press</w:t>
      </w:r>
    </w:p>
    <w:p w:rsidR="00496107" w:rsidRPr="00496107" w:rsidRDefault="00496107" w:rsidP="00496107">
      <w:pPr>
        <w:rPr>
          <w:rFonts w:ascii="Times New Roman" w:hAnsi="Times New Roman" w:cs="Times New Roman"/>
          <w:sz w:val="24"/>
          <w:szCs w:val="24"/>
          <w:lang w:val="hu-HU"/>
        </w:rPr>
      </w:pPr>
      <w:r w:rsidRPr="00496107">
        <w:rPr>
          <w:rFonts w:ascii="Times New Roman" w:hAnsi="Times New Roman" w:cs="Times New Roman"/>
          <w:sz w:val="24"/>
          <w:szCs w:val="24"/>
          <w:lang w:val="hu-HU"/>
        </w:rPr>
        <w:t>Fredrickson, B. L., &amp; Roberts, T. (1997). Objectification theory: Toward understanding women’s lived experiences and mental health risks. Psychology of Women Quarterly, 21, 173–206</w:t>
      </w:r>
    </w:p>
    <w:p w:rsidR="00C166EB" w:rsidRDefault="00C166EB" w:rsidP="008436A1">
      <w:pPr>
        <w:rPr>
          <w:rFonts w:ascii="Times New Roman" w:hAnsi="Times New Roman" w:cs="Times New Roman"/>
          <w:b/>
          <w:sz w:val="24"/>
          <w:szCs w:val="24"/>
          <w:lang w:val="hu-HU"/>
        </w:rPr>
      </w:pPr>
      <w:r>
        <w:rPr>
          <w:rFonts w:ascii="Times New Roman" w:hAnsi="Times New Roman" w:cs="Times New Roman"/>
          <w:b/>
          <w:sz w:val="24"/>
          <w:szCs w:val="24"/>
          <w:lang w:val="hu-HU"/>
        </w:rPr>
        <w:t xml:space="preserve">Week </w:t>
      </w:r>
      <w:r w:rsidR="0021439F">
        <w:rPr>
          <w:rFonts w:ascii="Times New Roman" w:hAnsi="Times New Roman" w:cs="Times New Roman"/>
          <w:b/>
          <w:sz w:val="24"/>
          <w:szCs w:val="24"/>
          <w:lang w:val="hu-HU"/>
        </w:rPr>
        <w:t>7</w:t>
      </w:r>
      <w:r>
        <w:rPr>
          <w:rFonts w:ascii="Times New Roman" w:hAnsi="Times New Roman" w:cs="Times New Roman"/>
          <w:b/>
          <w:sz w:val="24"/>
          <w:szCs w:val="24"/>
          <w:lang w:val="hu-HU"/>
        </w:rPr>
        <w:t>: Antisemitism</w:t>
      </w:r>
    </w:p>
    <w:p w:rsidR="00C166EB" w:rsidRDefault="0021439F" w:rsidP="008436A1">
      <w:pPr>
        <w:rPr>
          <w:rFonts w:ascii="Times New Roman" w:hAnsi="Times New Roman" w:cs="Times New Roman"/>
          <w:b/>
          <w:sz w:val="24"/>
          <w:szCs w:val="24"/>
          <w:lang w:val="hu-HU"/>
        </w:rPr>
      </w:pPr>
      <w:r>
        <w:rPr>
          <w:rFonts w:ascii="Times New Roman" w:hAnsi="Times New Roman" w:cs="Times New Roman"/>
          <w:b/>
          <w:sz w:val="24"/>
          <w:szCs w:val="24"/>
          <w:lang w:val="hu-HU"/>
        </w:rPr>
        <w:t>Week 8</w:t>
      </w:r>
      <w:r w:rsidR="00C166EB">
        <w:rPr>
          <w:rFonts w:ascii="Times New Roman" w:hAnsi="Times New Roman" w:cs="Times New Roman"/>
          <w:b/>
          <w:sz w:val="24"/>
          <w:szCs w:val="24"/>
          <w:lang w:val="hu-HU"/>
        </w:rPr>
        <w:t>: Hate crimes</w:t>
      </w:r>
    </w:p>
    <w:p w:rsidR="00860254" w:rsidRDefault="00860254" w:rsidP="008436A1">
      <w:pPr>
        <w:rPr>
          <w:rFonts w:ascii="Times New Roman" w:hAnsi="Times New Roman" w:cs="Times New Roman"/>
          <w:b/>
          <w:sz w:val="24"/>
          <w:szCs w:val="24"/>
          <w:lang w:val="hu-HU"/>
        </w:rPr>
      </w:pPr>
      <w:r>
        <w:rPr>
          <w:rFonts w:ascii="Times New Roman" w:hAnsi="Times New Roman" w:cs="Times New Roman"/>
          <w:b/>
          <w:sz w:val="24"/>
          <w:szCs w:val="24"/>
          <w:lang w:val="hu-HU"/>
        </w:rPr>
        <w:t>Week 9: Conspiracy theories</w:t>
      </w:r>
    </w:p>
    <w:p w:rsidR="008436A1" w:rsidRDefault="0021439F" w:rsidP="008436A1">
      <w:pPr>
        <w:rPr>
          <w:rFonts w:ascii="Times New Roman" w:hAnsi="Times New Roman" w:cs="Times New Roman"/>
          <w:b/>
          <w:sz w:val="24"/>
          <w:szCs w:val="24"/>
          <w:lang w:val="hu-HU"/>
        </w:rPr>
      </w:pPr>
      <w:r>
        <w:rPr>
          <w:rFonts w:ascii="Times New Roman" w:hAnsi="Times New Roman" w:cs="Times New Roman"/>
          <w:b/>
          <w:sz w:val="24"/>
          <w:szCs w:val="24"/>
          <w:lang w:val="hu-HU"/>
        </w:rPr>
        <w:t>Week 9: Intergroup conflicts</w:t>
      </w:r>
      <w:r w:rsidR="00083A83">
        <w:rPr>
          <w:rFonts w:ascii="Times New Roman" w:hAnsi="Times New Roman" w:cs="Times New Roman"/>
          <w:b/>
          <w:sz w:val="24"/>
          <w:szCs w:val="24"/>
          <w:lang w:val="hu-HU"/>
        </w:rPr>
        <w:t>-reconciliation</w:t>
      </w:r>
      <w:r w:rsidR="00C37984">
        <w:rPr>
          <w:rFonts w:ascii="Times New Roman" w:hAnsi="Times New Roman" w:cs="Times New Roman"/>
          <w:b/>
          <w:sz w:val="24"/>
          <w:szCs w:val="24"/>
          <w:lang w:val="hu-HU"/>
        </w:rPr>
        <w:t xml:space="preserve"> </w:t>
      </w:r>
    </w:p>
    <w:p w:rsidR="00083A83" w:rsidRDefault="00083A83" w:rsidP="00083A83">
      <w:pPr>
        <w:rPr>
          <w:rFonts w:ascii="Times New Roman" w:hAnsi="Times New Roman" w:cs="Times New Roman"/>
          <w:sz w:val="24"/>
          <w:szCs w:val="24"/>
          <w:lang w:val="hu-HU"/>
        </w:rPr>
      </w:pPr>
      <w:r w:rsidRPr="00E10904">
        <w:rPr>
          <w:rFonts w:ascii="Times New Roman" w:hAnsi="Times New Roman" w:cs="Times New Roman"/>
          <w:sz w:val="24"/>
          <w:szCs w:val="24"/>
          <w:lang w:val="hu-HU"/>
        </w:rPr>
        <w:t>Shnabel, N. &amp; Nadler, A. (2008). A needs-based model of reconciliation: Satisfying the differential emotional needs of victim and perpetrator as a key to promoting reconciliation. Journal of Personality and Social Psychology, 94, 116-132.</w:t>
      </w:r>
    </w:p>
    <w:p w:rsidR="00083A83" w:rsidRPr="00083A83" w:rsidRDefault="00083A83" w:rsidP="008436A1">
      <w:pPr>
        <w:rPr>
          <w:rFonts w:ascii="Times New Roman" w:hAnsi="Times New Roman" w:cs="Times New Roman"/>
          <w:i/>
          <w:sz w:val="24"/>
          <w:szCs w:val="24"/>
          <w:lang w:val="hu-HU"/>
        </w:rPr>
      </w:pPr>
      <w:r w:rsidRPr="00083A83">
        <w:rPr>
          <w:rFonts w:ascii="Times New Roman" w:hAnsi="Times New Roman" w:cs="Times New Roman"/>
          <w:i/>
          <w:sz w:val="24"/>
          <w:szCs w:val="24"/>
          <w:lang w:val="hu-HU"/>
        </w:rPr>
        <w:t xml:space="preserve">Recommeded reading: </w:t>
      </w:r>
    </w:p>
    <w:p w:rsidR="003A346C" w:rsidRDefault="003A346C" w:rsidP="008436A1">
      <w:pPr>
        <w:rPr>
          <w:rFonts w:ascii="Times New Roman" w:hAnsi="Times New Roman" w:cs="Times New Roman"/>
          <w:b/>
          <w:sz w:val="24"/>
          <w:szCs w:val="24"/>
          <w:lang w:val="hu-HU"/>
        </w:rPr>
      </w:pPr>
      <w:r w:rsidRPr="00083A83">
        <w:rPr>
          <w:rFonts w:ascii="Times New Roman" w:hAnsi="Times New Roman" w:cs="Times New Roman"/>
          <w:sz w:val="24"/>
          <w:szCs w:val="24"/>
          <w:lang w:val="hu-HU"/>
        </w:rPr>
        <w:lastRenderedPageBreak/>
        <w:t>Nadler, A., Malloy, T., Fisher</w:t>
      </w:r>
      <w:r w:rsidR="00083A83" w:rsidRPr="00083A83">
        <w:rPr>
          <w:rFonts w:ascii="Times New Roman" w:hAnsi="Times New Roman" w:cs="Times New Roman"/>
          <w:sz w:val="24"/>
          <w:szCs w:val="24"/>
          <w:lang w:val="hu-HU"/>
        </w:rPr>
        <w:t xml:space="preserve"> J.D. (2008):</w:t>
      </w:r>
      <w:r w:rsidR="00083A83">
        <w:rPr>
          <w:rFonts w:ascii="Times New Roman" w:hAnsi="Times New Roman" w:cs="Times New Roman"/>
          <w:b/>
          <w:sz w:val="24"/>
          <w:szCs w:val="24"/>
          <w:lang w:val="hu-HU"/>
        </w:rPr>
        <w:t xml:space="preserve"> </w:t>
      </w:r>
      <w:r w:rsidR="00083A83" w:rsidRPr="00083A83">
        <w:rPr>
          <w:rFonts w:ascii="Times New Roman" w:hAnsi="Times New Roman" w:cs="Times New Roman"/>
          <w:sz w:val="24"/>
          <w:szCs w:val="24"/>
          <w:lang w:val="hu-HU"/>
        </w:rPr>
        <w:t>Social Psychology of Intergroup Reconciliation: From Violent Conflict to Peaceful Co-Existence</w:t>
      </w:r>
      <w:r w:rsidR="00083A83">
        <w:rPr>
          <w:rFonts w:ascii="Times New Roman" w:hAnsi="Times New Roman" w:cs="Times New Roman"/>
          <w:sz w:val="24"/>
          <w:szCs w:val="24"/>
          <w:lang w:val="hu-HU"/>
        </w:rPr>
        <w:t xml:space="preserve">, </w:t>
      </w:r>
      <w:r w:rsidR="00083A83" w:rsidRPr="00083A83">
        <w:rPr>
          <w:rFonts w:ascii="Times New Roman" w:hAnsi="Times New Roman" w:cs="Times New Roman"/>
          <w:sz w:val="24"/>
          <w:szCs w:val="24"/>
          <w:lang w:val="hu-HU"/>
        </w:rPr>
        <w:t>Oxford University Press</w:t>
      </w:r>
      <w:r w:rsidR="00083A83">
        <w:rPr>
          <w:rFonts w:ascii="Times New Roman" w:hAnsi="Times New Roman" w:cs="Times New Roman"/>
          <w:sz w:val="24"/>
          <w:szCs w:val="24"/>
          <w:lang w:val="hu-HU"/>
        </w:rPr>
        <w:t xml:space="preserve"> (chapter?)</w:t>
      </w:r>
    </w:p>
    <w:p w:rsidR="0021439F" w:rsidRDefault="0021439F" w:rsidP="0021439F">
      <w:pPr>
        <w:rPr>
          <w:rFonts w:ascii="Times New Roman" w:hAnsi="Times New Roman" w:cs="Times New Roman"/>
          <w:b/>
          <w:sz w:val="24"/>
          <w:szCs w:val="24"/>
          <w:lang w:val="hu-HU"/>
        </w:rPr>
      </w:pPr>
      <w:r>
        <w:rPr>
          <w:rFonts w:ascii="Times New Roman" w:hAnsi="Times New Roman" w:cs="Times New Roman"/>
          <w:b/>
          <w:sz w:val="24"/>
          <w:szCs w:val="24"/>
          <w:lang w:val="hu-HU"/>
        </w:rPr>
        <w:t>Week 10</w:t>
      </w:r>
      <w:r w:rsidR="00496107">
        <w:rPr>
          <w:rFonts w:ascii="Times New Roman" w:hAnsi="Times New Roman" w:cs="Times New Roman"/>
          <w:b/>
          <w:sz w:val="24"/>
          <w:szCs w:val="24"/>
          <w:lang w:val="hu-HU"/>
        </w:rPr>
        <w:t>: Collective responsibility, collective guilt</w:t>
      </w:r>
    </w:p>
    <w:p w:rsidR="00496107" w:rsidRPr="00496107" w:rsidRDefault="00496107" w:rsidP="0021439F">
      <w:pPr>
        <w:rPr>
          <w:rFonts w:ascii="Times New Roman" w:hAnsi="Times New Roman" w:cs="Times New Roman"/>
          <w:sz w:val="24"/>
          <w:szCs w:val="24"/>
          <w:lang w:val="hu-HU"/>
        </w:rPr>
      </w:pPr>
      <w:r w:rsidRPr="00F43F33">
        <w:rPr>
          <w:rFonts w:ascii="Times New Roman" w:hAnsi="Times New Roman" w:cs="Times New Roman"/>
          <w:sz w:val="24"/>
          <w:szCs w:val="24"/>
          <w:lang w:val="hu-HU"/>
        </w:rPr>
        <w:t>Doosje, B., Branscombe, N. R., Spears, R., Manstead, A. S. R. (1998): Guilty by association: When one’s group has a negative history. Journal of Personality and Social Psychology, 75, 872–886.</w:t>
      </w:r>
    </w:p>
    <w:p w:rsidR="0021439F" w:rsidRPr="0021439F" w:rsidRDefault="0021439F" w:rsidP="0021439F">
      <w:pPr>
        <w:rPr>
          <w:rFonts w:ascii="Times New Roman" w:hAnsi="Times New Roman" w:cs="Times New Roman"/>
          <w:b/>
          <w:sz w:val="24"/>
          <w:szCs w:val="24"/>
          <w:lang w:val="hu-HU"/>
        </w:rPr>
      </w:pPr>
      <w:r>
        <w:rPr>
          <w:rFonts w:ascii="Times New Roman" w:hAnsi="Times New Roman" w:cs="Times New Roman"/>
          <w:b/>
          <w:sz w:val="24"/>
          <w:szCs w:val="24"/>
          <w:lang w:val="hu-HU"/>
        </w:rPr>
        <w:t>Week 11</w:t>
      </w:r>
      <w:r w:rsidR="00083A83">
        <w:rPr>
          <w:rFonts w:ascii="Times New Roman" w:hAnsi="Times New Roman" w:cs="Times New Roman"/>
          <w:b/>
          <w:sz w:val="24"/>
          <w:szCs w:val="24"/>
          <w:lang w:val="hu-HU"/>
        </w:rPr>
        <w:t xml:space="preserve">: </w:t>
      </w:r>
      <w:r w:rsidRPr="0021439F">
        <w:rPr>
          <w:rFonts w:ascii="Times New Roman" w:hAnsi="Times New Roman" w:cs="Times New Roman"/>
          <w:b/>
          <w:sz w:val="24"/>
          <w:szCs w:val="24"/>
          <w:lang w:val="hu-HU"/>
        </w:rPr>
        <w:t>Apology-forgiveness</w:t>
      </w:r>
    </w:p>
    <w:p w:rsidR="0021439F" w:rsidRPr="00F43F33" w:rsidRDefault="0021439F" w:rsidP="0021439F">
      <w:pPr>
        <w:rPr>
          <w:rFonts w:ascii="Times New Roman" w:hAnsi="Times New Roman" w:cs="Times New Roman"/>
          <w:sz w:val="24"/>
          <w:szCs w:val="24"/>
          <w:lang w:val="hu-HU"/>
        </w:rPr>
      </w:pPr>
      <w:r w:rsidRPr="00F43F33">
        <w:rPr>
          <w:rFonts w:ascii="Times New Roman" w:hAnsi="Times New Roman" w:cs="Times New Roman"/>
          <w:sz w:val="24"/>
          <w:szCs w:val="24"/>
          <w:lang w:val="hu-HU"/>
        </w:rPr>
        <w:t>Blatz, C. W., Schumann, K., &amp; Ross, M. (2009) Government apologies for historical</w:t>
      </w:r>
    </w:p>
    <w:p w:rsidR="0021439F" w:rsidRPr="00F43F33" w:rsidRDefault="0021439F" w:rsidP="0021439F">
      <w:pPr>
        <w:rPr>
          <w:rFonts w:ascii="Times New Roman" w:hAnsi="Times New Roman" w:cs="Times New Roman"/>
          <w:sz w:val="24"/>
          <w:szCs w:val="24"/>
          <w:lang w:val="hu-HU"/>
        </w:rPr>
      </w:pPr>
      <w:r w:rsidRPr="00F43F33">
        <w:rPr>
          <w:rFonts w:ascii="Times New Roman" w:hAnsi="Times New Roman" w:cs="Times New Roman"/>
          <w:sz w:val="24"/>
          <w:szCs w:val="24"/>
          <w:lang w:val="hu-HU"/>
        </w:rPr>
        <w:t>injustices. Political Psychology, 30, 219-241.</w:t>
      </w:r>
    </w:p>
    <w:p w:rsidR="00D3380A" w:rsidRDefault="0021439F" w:rsidP="008436A1">
      <w:pPr>
        <w:rPr>
          <w:rFonts w:ascii="Times New Roman" w:hAnsi="Times New Roman" w:cs="Times New Roman"/>
          <w:b/>
          <w:sz w:val="24"/>
          <w:szCs w:val="24"/>
          <w:lang w:val="hu-HU"/>
        </w:rPr>
      </w:pPr>
      <w:r>
        <w:rPr>
          <w:rFonts w:ascii="Times New Roman" w:hAnsi="Times New Roman" w:cs="Times New Roman"/>
          <w:b/>
          <w:sz w:val="24"/>
          <w:szCs w:val="24"/>
          <w:lang w:val="hu-HU"/>
        </w:rPr>
        <w:t>Week 12</w:t>
      </w:r>
      <w:r w:rsidR="00617E76" w:rsidRPr="0021439F">
        <w:rPr>
          <w:rFonts w:ascii="Times New Roman" w:hAnsi="Times New Roman" w:cs="Times New Roman"/>
          <w:b/>
          <w:sz w:val="24"/>
          <w:szCs w:val="24"/>
          <w:lang w:val="hu-HU"/>
        </w:rPr>
        <w:t>: Collective trauma</w:t>
      </w:r>
    </w:p>
    <w:p w:rsidR="00D3380A" w:rsidRDefault="0021439F" w:rsidP="008436A1">
      <w:pPr>
        <w:rPr>
          <w:rFonts w:ascii="Times New Roman" w:hAnsi="Times New Roman" w:cs="Times New Roman"/>
          <w:sz w:val="24"/>
          <w:szCs w:val="24"/>
          <w:lang w:val="hu-HU"/>
        </w:rPr>
      </w:pPr>
      <w:r>
        <w:rPr>
          <w:rFonts w:ascii="Times New Roman" w:hAnsi="Times New Roman" w:cs="Times New Roman"/>
          <w:sz w:val="24"/>
          <w:szCs w:val="24"/>
          <w:lang w:val="hu-HU"/>
        </w:rPr>
        <w:t>Assman</w:t>
      </w:r>
      <w:r w:rsidR="00D3380A">
        <w:rPr>
          <w:rFonts w:ascii="Times New Roman" w:hAnsi="Times New Roman" w:cs="Times New Roman"/>
          <w:sz w:val="24"/>
          <w:szCs w:val="24"/>
          <w:lang w:val="hu-HU"/>
        </w:rPr>
        <w:t>, A (2010)</w:t>
      </w:r>
      <w:r>
        <w:rPr>
          <w:rFonts w:ascii="Times New Roman" w:hAnsi="Times New Roman" w:cs="Times New Roman"/>
          <w:sz w:val="24"/>
          <w:szCs w:val="24"/>
          <w:lang w:val="hu-HU"/>
        </w:rPr>
        <w:t xml:space="preserve">: </w:t>
      </w:r>
      <w:r w:rsidR="00D3380A" w:rsidRPr="00D3380A">
        <w:rPr>
          <w:rFonts w:ascii="Times New Roman" w:hAnsi="Times New Roman" w:cs="Times New Roman"/>
          <w:sz w:val="24"/>
          <w:szCs w:val="24"/>
          <w:lang w:val="hu-HU"/>
        </w:rPr>
        <w:t>From Collective Violence to a Common Future: Four Models for Dealing w</w:t>
      </w:r>
      <w:r w:rsidR="009874D8">
        <w:rPr>
          <w:rFonts w:ascii="Times New Roman" w:hAnsi="Times New Roman" w:cs="Times New Roman"/>
          <w:sz w:val="24"/>
          <w:szCs w:val="24"/>
          <w:lang w:val="hu-HU"/>
        </w:rPr>
        <w:t>ith a Traumatic Past</w:t>
      </w:r>
      <w:r w:rsidR="00D3380A">
        <w:rPr>
          <w:rFonts w:ascii="Times New Roman" w:hAnsi="Times New Roman" w:cs="Times New Roman"/>
          <w:sz w:val="24"/>
          <w:szCs w:val="24"/>
          <w:lang w:val="hu-HU"/>
        </w:rPr>
        <w:t xml:space="preserve"> in:</w:t>
      </w:r>
      <w:r w:rsidR="00D3380A" w:rsidRPr="00D3380A">
        <w:rPr>
          <w:rFonts w:ascii="Times New Roman" w:hAnsi="Times New Roman" w:cs="Times New Roman"/>
          <w:sz w:val="24"/>
          <w:szCs w:val="24"/>
          <w:lang w:val="hu-HU"/>
        </w:rPr>
        <w:t xml:space="preserve"> Gonçalves da Silva</w:t>
      </w:r>
      <w:r w:rsidR="00D3380A">
        <w:rPr>
          <w:rFonts w:ascii="Times New Roman" w:hAnsi="Times New Roman" w:cs="Times New Roman"/>
          <w:sz w:val="24"/>
          <w:szCs w:val="24"/>
          <w:lang w:val="hu-HU"/>
        </w:rPr>
        <w:t>, H.</w:t>
      </w:r>
      <w:r w:rsidR="00D3380A" w:rsidRPr="00D3380A">
        <w:rPr>
          <w:rFonts w:ascii="Times New Roman" w:hAnsi="Times New Roman" w:cs="Times New Roman"/>
          <w:sz w:val="24"/>
          <w:szCs w:val="24"/>
          <w:lang w:val="hu-HU"/>
        </w:rPr>
        <w:t xml:space="preserve"> et al. (eds.), Conflict, Memory Transfe</w:t>
      </w:r>
      <w:r w:rsidR="00D3380A">
        <w:rPr>
          <w:rFonts w:ascii="Times New Roman" w:hAnsi="Times New Roman" w:cs="Times New Roman"/>
          <w:sz w:val="24"/>
          <w:szCs w:val="24"/>
          <w:lang w:val="hu-HU"/>
        </w:rPr>
        <w:t xml:space="preserve">rs and the Reshaping of Europe, </w:t>
      </w:r>
      <w:r w:rsidR="00D3380A" w:rsidRPr="00D3380A">
        <w:rPr>
          <w:rFonts w:ascii="Times New Roman" w:hAnsi="Times New Roman" w:cs="Times New Roman"/>
          <w:sz w:val="24"/>
          <w:szCs w:val="24"/>
          <w:lang w:val="hu-HU"/>
        </w:rPr>
        <w:t>Newcastle upon Tyne: Cambr</w:t>
      </w:r>
      <w:r w:rsidR="00D3380A">
        <w:rPr>
          <w:rFonts w:ascii="Times New Roman" w:hAnsi="Times New Roman" w:cs="Times New Roman"/>
          <w:sz w:val="24"/>
          <w:szCs w:val="24"/>
          <w:lang w:val="hu-HU"/>
        </w:rPr>
        <w:t>idge Scholars Publishing, pp.8-23</w:t>
      </w:r>
    </w:p>
    <w:p w:rsidR="00496107" w:rsidRPr="00496107" w:rsidRDefault="0021439F" w:rsidP="008436A1">
      <w:pPr>
        <w:rPr>
          <w:rFonts w:ascii="Times New Roman" w:hAnsi="Times New Roman" w:cs="Times New Roman"/>
          <w:i/>
          <w:sz w:val="24"/>
          <w:szCs w:val="24"/>
          <w:lang w:val="hu-HU"/>
        </w:rPr>
      </w:pPr>
      <w:r w:rsidRPr="00496107">
        <w:rPr>
          <w:rFonts w:ascii="Times New Roman" w:hAnsi="Times New Roman" w:cs="Times New Roman"/>
          <w:i/>
          <w:sz w:val="24"/>
          <w:szCs w:val="24"/>
          <w:lang w:val="hu-HU"/>
        </w:rPr>
        <w:t>Recommended reading</w:t>
      </w:r>
      <w:r w:rsidR="00496107" w:rsidRPr="00496107">
        <w:rPr>
          <w:rFonts w:ascii="Times New Roman" w:hAnsi="Times New Roman" w:cs="Times New Roman"/>
          <w:i/>
          <w:sz w:val="24"/>
          <w:szCs w:val="24"/>
          <w:lang w:val="hu-HU"/>
        </w:rPr>
        <w:t>s</w:t>
      </w:r>
      <w:r w:rsidRPr="00496107">
        <w:rPr>
          <w:rFonts w:ascii="Times New Roman" w:hAnsi="Times New Roman" w:cs="Times New Roman"/>
          <w:i/>
          <w:sz w:val="24"/>
          <w:szCs w:val="24"/>
          <w:lang w:val="hu-HU"/>
        </w:rPr>
        <w:t xml:space="preserve">: </w:t>
      </w:r>
    </w:p>
    <w:p w:rsidR="00496107" w:rsidRDefault="00496107" w:rsidP="008436A1">
      <w:pPr>
        <w:rPr>
          <w:rFonts w:ascii="Times New Roman" w:hAnsi="Times New Roman" w:cs="Times New Roman"/>
          <w:sz w:val="24"/>
          <w:szCs w:val="24"/>
          <w:lang w:val="hu-HU"/>
        </w:rPr>
      </w:pPr>
      <w:r w:rsidRPr="009C48D1">
        <w:rPr>
          <w:rFonts w:ascii="Times New Roman" w:hAnsi="Times New Roman" w:cs="Times New Roman"/>
          <w:sz w:val="24"/>
          <w:szCs w:val="24"/>
          <w:lang w:val="hu-HU"/>
        </w:rPr>
        <w:t>Mitscherlic</w:t>
      </w:r>
      <w:r>
        <w:rPr>
          <w:rFonts w:ascii="Times New Roman" w:hAnsi="Times New Roman" w:cs="Times New Roman"/>
          <w:sz w:val="24"/>
          <w:szCs w:val="24"/>
          <w:lang w:val="hu-HU"/>
        </w:rPr>
        <w:t>h A, Mitscherlich, M. (1975</w:t>
      </w:r>
      <w:r w:rsidRPr="009C48D1">
        <w:rPr>
          <w:rFonts w:ascii="Times New Roman" w:hAnsi="Times New Roman" w:cs="Times New Roman"/>
          <w:sz w:val="24"/>
          <w:szCs w:val="24"/>
          <w:lang w:val="hu-HU"/>
        </w:rPr>
        <w:t xml:space="preserve">): </w:t>
      </w:r>
      <w:r w:rsidRPr="00496107">
        <w:rPr>
          <w:rFonts w:ascii="Times New Roman" w:hAnsi="Times New Roman" w:cs="Times New Roman"/>
          <w:sz w:val="24"/>
          <w:szCs w:val="24"/>
          <w:lang w:val="hu-HU"/>
        </w:rPr>
        <w:t>The Inability to Mourn: Principles of Collective Behavior</w:t>
      </w:r>
      <w:r>
        <w:rPr>
          <w:rFonts w:ascii="Times New Roman" w:hAnsi="Times New Roman" w:cs="Times New Roman"/>
          <w:sz w:val="24"/>
          <w:szCs w:val="24"/>
          <w:lang w:val="hu-HU"/>
        </w:rPr>
        <w:t>, Grove Press</w:t>
      </w:r>
    </w:p>
    <w:p w:rsidR="005E0347" w:rsidRDefault="005E0347" w:rsidP="005E0347">
      <w:pPr>
        <w:jc w:val="both"/>
        <w:rPr>
          <w:rFonts w:ascii="Times New Roman" w:hAnsi="Times New Roman" w:cs="Times New Roman"/>
          <w:sz w:val="24"/>
          <w:szCs w:val="24"/>
          <w:lang w:val="hu-HU"/>
        </w:rPr>
      </w:pPr>
      <w:r w:rsidRPr="005E0347">
        <w:rPr>
          <w:rFonts w:ascii="Times New Roman" w:hAnsi="Times New Roman" w:cs="Times New Roman"/>
          <w:sz w:val="24"/>
          <w:szCs w:val="24"/>
          <w:lang w:val="hu-HU"/>
        </w:rPr>
        <w:t>Welzer, H. (2005) Grandpa Wasn’t a Nazi: The Holocaust in Germany Family Remembrance. New York: American Jewish Committee.</w:t>
      </w:r>
    </w:p>
    <w:p w:rsidR="0021439F" w:rsidRDefault="0021439F" w:rsidP="008436A1">
      <w:pPr>
        <w:rPr>
          <w:rFonts w:ascii="Times New Roman" w:hAnsi="Times New Roman" w:cs="Times New Roman"/>
          <w:sz w:val="24"/>
          <w:szCs w:val="24"/>
          <w:lang w:val="hu-HU"/>
        </w:rPr>
      </w:pPr>
      <w:r w:rsidRPr="009C48D1">
        <w:rPr>
          <w:rFonts w:ascii="Times New Roman" w:hAnsi="Times New Roman" w:cs="Times New Roman"/>
          <w:sz w:val="24"/>
          <w:szCs w:val="24"/>
          <w:lang w:val="hu-HU"/>
        </w:rPr>
        <w:t>Pennebaker, J.W., &amp; Harber, K. (1993) A social stage model of collective coping: The Loma Prieta Earthquake and The Persian Gulf War. Journal of Social Issues, 49(4), 125–145.</w:t>
      </w:r>
    </w:p>
    <w:p w:rsidR="0086680E" w:rsidRPr="0086680E" w:rsidRDefault="0086680E" w:rsidP="008436A1">
      <w:pPr>
        <w:rPr>
          <w:rFonts w:ascii="Times New Roman" w:hAnsi="Times New Roman" w:cs="Times New Roman"/>
          <w:b/>
          <w:sz w:val="24"/>
          <w:szCs w:val="24"/>
          <w:lang w:val="hu-HU"/>
        </w:rPr>
      </w:pPr>
      <w:r w:rsidRPr="0086680E">
        <w:rPr>
          <w:rFonts w:ascii="Times New Roman" w:hAnsi="Times New Roman" w:cs="Times New Roman"/>
          <w:b/>
          <w:sz w:val="24"/>
          <w:szCs w:val="24"/>
          <w:lang w:val="hu-HU"/>
        </w:rPr>
        <w:t>Week: Transgenerational trauma transmisson</w:t>
      </w:r>
    </w:p>
    <w:p w:rsidR="00617E76" w:rsidRDefault="0021439F" w:rsidP="008436A1">
      <w:pPr>
        <w:rPr>
          <w:rFonts w:ascii="Times New Roman" w:hAnsi="Times New Roman" w:cs="Times New Roman"/>
          <w:b/>
          <w:sz w:val="24"/>
          <w:szCs w:val="24"/>
          <w:lang w:val="hu-HU"/>
        </w:rPr>
      </w:pPr>
      <w:r>
        <w:rPr>
          <w:rFonts w:ascii="Times New Roman" w:hAnsi="Times New Roman" w:cs="Times New Roman"/>
          <w:b/>
          <w:sz w:val="24"/>
          <w:szCs w:val="24"/>
          <w:lang w:val="hu-HU"/>
        </w:rPr>
        <w:t xml:space="preserve">Week </w:t>
      </w:r>
      <w:r w:rsidRPr="0021439F">
        <w:rPr>
          <w:rFonts w:ascii="Times New Roman" w:hAnsi="Times New Roman" w:cs="Times New Roman"/>
          <w:b/>
          <w:sz w:val="24"/>
          <w:szCs w:val="24"/>
          <w:lang w:val="hu-HU"/>
        </w:rPr>
        <w:t>13: Collective victimhood</w:t>
      </w:r>
    </w:p>
    <w:p w:rsidR="0021439F" w:rsidRDefault="0021439F" w:rsidP="0021439F">
      <w:pPr>
        <w:rPr>
          <w:rFonts w:ascii="Times New Roman" w:hAnsi="Times New Roman" w:cs="Times New Roman"/>
          <w:sz w:val="24"/>
          <w:szCs w:val="24"/>
          <w:lang w:val="hu-HU"/>
        </w:rPr>
      </w:pPr>
      <w:r w:rsidRPr="00F43F33">
        <w:rPr>
          <w:rFonts w:ascii="Times New Roman" w:hAnsi="Times New Roman" w:cs="Times New Roman"/>
          <w:sz w:val="24"/>
          <w:szCs w:val="24"/>
          <w:lang w:val="hu-HU"/>
        </w:rPr>
        <w:t>Bar-Tal, D., Chernyak-Hai, L., Schori, N., Gundar, A. (2009): A sense of self-perceived collective victimhood in intractable conflicts. International Red Cross Review, 91, 229-277</w:t>
      </w:r>
    </w:p>
    <w:p w:rsidR="0021439F" w:rsidRPr="00F43F33" w:rsidRDefault="0021439F" w:rsidP="0021439F">
      <w:pPr>
        <w:rPr>
          <w:rFonts w:ascii="Times New Roman" w:hAnsi="Times New Roman" w:cs="Times New Roman"/>
          <w:sz w:val="24"/>
          <w:szCs w:val="24"/>
          <w:lang w:val="hu-HU"/>
        </w:rPr>
      </w:pPr>
      <w:r w:rsidRPr="00CB4CB2">
        <w:rPr>
          <w:rFonts w:ascii="Times New Roman" w:hAnsi="Times New Roman" w:cs="Times New Roman"/>
          <w:sz w:val="24"/>
          <w:szCs w:val="24"/>
          <w:lang w:val="hu-HU"/>
        </w:rPr>
        <w:t>Noor, M., Shnabel, N., Halabi, S., &amp; Nadler, A. (2012). W</w:t>
      </w:r>
      <w:r>
        <w:rPr>
          <w:rFonts w:ascii="Times New Roman" w:hAnsi="Times New Roman" w:cs="Times New Roman"/>
          <w:sz w:val="24"/>
          <w:szCs w:val="24"/>
          <w:lang w:val="hu-HU"/>
        </w:rPr>
        <w:t>hen suffering begets suffering:</w:t>
      </w:r>
      <w:r w:rsidRPr="00CB4CB2">
        <w:rPr>
          <w:rFonts w:ascii="Times New Roman" w:hAnsi="Times New Roman" w:cs="Times New Roman"/>
          <w:sz w:val="24"/>
          <w:szCs w:val="24"/>
          <w:lang w:val="hu-HU"/>
        </w:rPr>
        <w:t>The psychology of competitive victimhood betwee</w:t>
      </w:r>
      <w:r>
        <w:rPr>
          <w:rFonts w:ascii="Times New Roman" w:hAnsi="Times New Roman" w:cs="Times New Roman"/>
          <w:sz w:val="24"/>
          <w:szCs w:val="24"/>
          <w:lang w:val="hu-HU"/>
        </w:rPr>
        <w:t xml:space="preserve">n adversarial groups in violent </w:t>
      </w:r>
      <w:r w:rsidRPr="00CB4CB2">
        <w:rPr>
          <w:rFonts w:ascii="Times New Roman" w:hAnsi="Times New Roman" w:cs="Times New Roman"/>
          <w:sz w:val="24"/>
          <w:szCs w:val="24"/>
          <w:lang w:val="hu-HU"/>
        </w:rPr>
        <w:t>conflicts. Personality and Social Psychology Review, 16, 351–374</w:t>
      </w:r>
    </w:p>
    <w:p w:rsidR="00CB4CB2" w:rsidRPr="00B93F9D" w:rsidRDefault="00CB4CB2" w:rsidP="008436A1">
      <w:pPr>
        <w:rPr>
          <w:rFonts w:ascii="Times New Roman" w:hAnsi="Times New Roman" w:cs="Times New Roman"/>
          <w:sz w:val="24"/>
          <w:szCs w:val="24"/>
          <w:lang w:val="hu-HU"/>
        </w:rPr>
      </w:pPr>
    </w:p>
    <w:p w:rsidR="009D2FCA" w:rsidRPr="00496107" w:rsidRDefault="00496107">
      <w:pPr>
        <w:rPr>
          <w:rFonts w:ascii="Times New Roman" w:hAnsi="Times New Roman" w:cs="Times New Roman"/>
          <w:b/>
          <w:sz w:val="24"/>
          <w:szCs w:val="24"/>
        </w:rPr>
      </w:pPr>
      <w:r w:rsidRPr="00496107">
        <w:rPr>
          <w:rFonts w:ascii="Times New Roman" w:hAnsi="Times New Roman" w:cs="Times New Roman"/>
          <w:b/>
          <w:sz w:val="24"/>
          <w:szCs w:val="24"/>
        </w:rPr>
        <w:t>E</w:t>
      </w:r>
      <w:r w:rsidR="0021439F" w:rsidRPr="00496107">
        <w:rPr>
          <w:rFonts w:ascii="Times New Roman" w:hAnsi="Times New Roman" w:cs="Times New Roman"/>
          <w:b/>
          <w:sz w:val="24"/>
          <w:szCs w:val="24"/>
        </w:rPr>
        <w:t xml:space="preserve">valuation: </w:t>
      </w:r>
    </w:p>
    <w:p w:rsidR="00496107" w:rsidRDefault="00496107">
      <w:pPr>
        <w:rPr>
          <w:rFonts w:ascii="Times New Roman" w:hAnsi="Times New Roman" w:cs="Times New Roman"/>
          <w:sz w:val="24"/>
          <w:szCs w:val="24"/>
        </w:rPr>
      </w:pPr>
      <w:proofErr w:type="gramStart"/>
      <w:r w:rsidRPr="00496107">
        <w:rPr>
          <w:rFonts w:ascii="Times New Roman" w:hAnsi="Times New Roman" w:cs="Times New Roman"/>
          <w:sz w:val="24"/>
          <w:szCs w:val="24"/>
        </w:rPr>
        <w:t>journal</w:t>
      </w:r>
      <w:proofErr w:type="gramEnd"/>
      <w:r w:rsidRPr="00496107">
        <w:rPr>
          <w:rFonts w:ascii="Times New Roman" w:hAnsi="Times New Roman" w:cs="Times New Roman"/>
          <w:sz w:val="24"/>
          <w:szCs w:val="24"/>
        </w:rPr>
        <w:t xml:space="preserve"> (on readings and class) (25 %)</w:t>
      </w:r>
    </w:p>
    <w:p w:rsidR="00496107" w:rsidRDefault="00496107">
      <w:pPr>
        <w:rPr>
          <w:rFonts w:ascii="Times New Roman" w:hAnsi="Times New Roman" w:cs="Times New Roman"/>
          <w:sz w:val="24"/>
          <w:szCs w:val="24"/>
        </w:rPr>
      </w:pPr>
      <w:proofErr w:type="gramStart"/>
      <w:r w:rsidRPr="00496107">
        <w:rPr>
          <w:rFonts w:ascii="Times New Roman" w:hAnsi="Times New Roman" w:cs="Times New Roman"/>
          <w:sz w:val="24"/>
          <w:szCs w:val="24"/>
        </w:rPr>
        <w:t>written</w:t>
      </w:r>
      <w:proofErr w:type="gramEnd"/>
      <w:r w:rsidRPr="00496107">
        <w:rPr>
          <w:rFonts w:ascii="Times New Roman" w:hAnsi="Times New Roman" w:cs="Times New Roman"/>
          <w:sz w:val="24"/>
          <w:szCs w:val="24"/>
        </w:rPr>
        <w:t xml:space="preserve"> exam (30 %) </w:t>
      </w:r>
    </w:p>
    <w:p w:rsidR="00496107" w:rsidRDefault="00496107">
      <w:pPr>
        <w:rPr>
          <w:rFonts w:ascii="Times New Roman" w:hAnsi="Times New Roman" w:cs="Times New Roman"/>
          <w:sz w:val="24"/>
          <w:szCs w:val="24"/>
        </w:rPr>
      </w:pPr>
      <w:proofErr w:type="gramStart"/>
      <w:r w:rsidRPr="00496107">
        <w:rPr>
          <w:rFonts w:ascii="Times New Roman" w:hAnsi="Times New Roman" w:cs="Times New Roman"/>
          <w:sz w:val="24"/>
          <w:szCs w:val="24"/>
        </w:rPr>
        <w:t>essay</w:t>
      </w:r>
      <w:proofErr w:type="gramEnd"/>
      <w:r w:rsidRPr="00496107">
        <w:rPr>
          <w:rFonts w:ascii="Times New Roman" w:hAnsi="Times New Roman" w:cs="Times New Roman"/>
          <w:sz w:val="24"/>
          <w:szCs w:val="24"/>
        </w:rPr>
        <w:t>: (30 %)</w:t>
      </w:r>
    </w:p>
    <w:p w:rsidR="0021439F" w:rsidRPr="0021439F" w:rsidRDefault="00496107">
      <w:pPr>
        <w:rPr>
          <w:rFonts w:ascii="Times New Roman" w:hAnsi="Times New Roman" w:cs="Times New Roman"/>
          <w:sz w:val="24"/>
          <w:szCs w:val="24"/>
        </w:rPr>
      </w:pPr>
      <w:proofErr w:type="gramStart"/>
      <w:r w:rsidRPr="00496107">
        <w:rPr>
          <w:rFonts w:ascii="Times New Roman" w:hAnsi="Times New Roman" w:cs="Times New Roman"/>
          <w:sz w:val="24"/>
          <w:szCs w:val="24"/>
        </w:rPr>
        <w:t>attendance</w:t>
      </w:r>
      <w:proofErr w:type="gramEnd"/>
      <w:r w:rsidRPr="00496107">
        <w:rPr>
          <w:rFonts w:ascii="Times New Roman" w:hAnsi="Times New Roman" w:cs="Times New Roman"/>
          <w:sz w:val="24"/>
          <w:szCs w:val="24"/>
        </w:rPr>
        <w:t xml:space="preserve"> (15 %)</w:t>
      </w:r>
    </w:p>
    <w:sectPr w:rsidR="0021439F" w:rsidRPr="002143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6A1"/>
    <w:rsid w:val="000213A3"/>
    <w:rsid w:val="00056022"/>
    <w:rsid w:val="00070331"/>
    <w:rsid w:val="00083A83"/>
    <w:rsid w:val="001060C1"/>
    <w:rsid w:val="001E04DE"/>
    <w:rsid w:val="0021439F"/>
    <w:rsid w:val="003A346C"/>
    <w:rsid w:val="00491964"/>
    <w:rsid w:val="00496107"/>
    <w:rsid w:val="00534FE7"/>
    <w:rsid w:val="00537B06"/>
    <w:rsid w:val="005E0347"/>
    <w:rsid w:val="005E03C7"/>
    <w:rsid w:val="00617E76"/>
    <w:rsid w:val="00652FF4"/>
    <w:rsid w:val="00680738"/>
    <w:rsid w:val="006B439A"/>
    <w:rsid w:val="00732A7F"/>
    <w:rsid w:val="00776772"/>
    <w:rsid w:val="008436A1"/>
    <w:rsid w:val="00860254"/>
    <w:rsid w:val="0086680E"/>
    <w:rsid w:val="008D4401"/>
    <w:rsid w:val="009002C1"/>
    <w:rsid w:val="009874D8"/>
    <w:rsid w:val="009D2FCA"/>
    <w:rsid w:val="00B2548A"/>
    <w:rsid w:val="00B76797"/>
    <w:rsid w:val="00C166EB"/>
    <w:rsid w:val="00C37984"/>
    <w:rsid w:val="00CB4CB2"/>
    <w:rsid w:val="00D3380A"/>
    <w:rsid w:val="00DC0DAB"/>
    <w:rsid w:val="00DD6033"/>
    <w:rsid w:val="00F8258D"/>
    <w:rsid w:val="00FD3C33"/>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6A1"/>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0DAB"/>
    <w:rPr>
      <w:color w:val="0000FF"/>
      <w:u w:val="single"/>
    </w:rPr>
  </w:style>
  <w:style w:type="paragraph" w:styleId="CommentText">
    <w:name w:val="annotation text"/>
    <w:basedOn w:val="Normal"/>
    <w:link w:val="CommentTextChar"/>
    <w:uiPriority w:val="99"/>
    <w:unhideWhenUsed/>
    <w:rsid w:val="001E04DE"/>
    <w:pPr>
      <w:spacing w:after="0" w:line="240" w:lineRule="auto"/>
    </w:pPr>
    <w:rPr>
      <w:rFonts w:ascii="Times New Roman" w:eastAsia="Times New Roman" w:hAnsi="Times New Roman" w:cs="Times New Roman"/>
      <w:sz w:val="20"/>
      <w:szCs w:val="20"/>
      <w:lang w:val="hu-HU" w:eastAsia="hu-HU"/>
    </w:rPr>
  </w:style>
  <w:style w:type="character" w:customStyle="1" w:styleId="CommentTextChar">
    <w:name w:val="Comment Text Char"/>
    <w:basedOn w:val="DefaultParagraphFont"/>
    <w:link w:val="CommentText"/>
    <w:uiPriority w:val="99"/>
    <w:rsid w:val="001E04DE"/>
    <w:rPr>
      <w:rFonts w:ascii="Times New Roman" w:eastAsia="Times New Roman" w:hAnsi="Times New Roman" w:cs="Times New Roman"/>
      <w:sz w:val="20"/>
      <w:szCs w:val="20"/>
      <w:lang w:eastAsia="hu-HU"/>
    </w:rPr>
  </w:style>
  <w:style w:type="character" w:customStyle="1" w:styleId="apple-converted-space">
    <w:name w:val="apple-converted-space"/>
    <w:basedOn w:val="DefaultParagraphFont"/>
    <w:rsid w:val="00C379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6A1"/>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0DAB"/>
    <w:rPr>
      <w:color w:val="0000FF"/>
      <w:u w:val="single"/>
    </w:rPr>
  </w:style>
  <w:style w:type="paragraph" w:styleId="CommentText">
    <w:name w:val="annotation text"/>
    <w:basedOn w:val="Normal"/>
    <w:link w:val="CommentTextChar"/>
    <w:uiPriority w:val="99"/>
    <w:unhideWhenUsed/>
    <w:rsid w:val="001E04DE"/>
    <w:pPr>
      <w:spacing w:after="0" w:line="240" w:lineRule="auto"/>
    </w:pPr>
    <w:rPr>
      <w:rFonts w:ascii="Times New Roman" w:eastAsia="Times New Roman" w:hAnsi="Times New Roman" w:cs="Times New Roman"/>
      <w:sz w:val="20"/>
      <w:szCs w:val="20"/>
      <w:lang w:val="hu-HU" w:eastAsia="hu-HU"/>
    </w:rPr>
  </w:style>
  <w:style w:type="character" w:customStyle="1" w:styleId="CommentTextChar">
    <w:name w:val="Comment Text Char"/>
    <w:basedOn w:val="DefaultParagraphFont"/>
    <w:link w:val="CommentText"/>
    <w:uiPriority w:val="99"/>
    <w:rsid w:val="001E04DE"/>
    <w:rPr>
      <w:rFonts w:ascii="Times New Roman" w:eastAsia="Times New Roman" w:hAnsi="Times New Roman" w:cs="Times New Roman"/>
      <w:sz w:val="20"/>
      <w:szCs w:val="20"/>
      <w:lang w:eastAsia="hu-HU"/>
    </w:rPr>
  </w:style>
  <w:style w:type="character" w:customStyle="1" w:styleId="apple-converted-space">
    <w:name w:val="apple-converted-space"/>
    <w:basedOn w:val="DefaultParagraphFont"/>
    <w:rsid w:val="00C37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71125">
      <w:bodyDiv w:val="1"/>
      <w:marLeft w:val="0"/>
      <w:marRight w:val="0"/>
      <w:marTop w:val="0"/>
      <w:marBottom w:val="0"/>
      <w:divBdr>
        <w:top w:val="none" w:sz="0" w:space="0" w:color="auto"/>
        <w:left w:val="none" w:sz="0" w:space="0" w:color="auto"/>
        <w:bottom w:val="none" w:sz="0" w:space="0" w:color="auto"/>
        <w:right w:val="none" w:sz="0" w:space="0" w:color="auto"/>
      </w:divBdr>
    </w:div>
    <w:div w:id="1233125576">
      <w:bodyDiv w:val="1"/>
      <w:marLeft w:val="0"/>
      <w:marRight w:val="0"/>
      <w:marTop w:val="0"/>
      <w:marBottom w:val="0"/>
      <w:divBdr>
        <w:top w:val="none" w:sz="0" w:space="0" w:color="auto"/>
        <w:left w:val="none" w:sz="0" w:space="0" w:color="auto"/>
        <w:bottom w:val="none" w:sz="0" w:space="0" w:color="auto"/>
        <w:right w:val="none" w:sz="0" w:space="0" w:color="auto"/>
      </w:divBdr>
    </w:div>
    <w:div w:id="1538157930">
      <w:bodyDiv w:val="1"/>
      <w:marLeft w:val="0"/>
      <w:marRight w:val="0"/>
      <w:marTop w:val="0"/>
      <w:marBottom w:val="0"/>
      <w:divBdr>
        <w:top w:val="none" w:sz="0" w:space="0" w:color="auto"/>
        <w:left w:val="none" w:sz="0" w:space="0" w:color="auto"/>
        <w:bottom w:val="none" w:sz="0" w:space="0" w:color="auto"/>
        <w:right w:val="none" w:sz="0" w:space="0" w:color="auto"/>
      </w:divBdr>
    </w:div>
    <w:div w:id="200273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ulop.eva@btk.ppke.h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4446</Characters>
  <Application>Microsoft Macintosh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Fülöp Éva</dc:creator>
  <cp:lastModifiedBy>Naomi Smook</cp:lastModifiedBy>
  <cp:revision>2</cp:revision>
  <dcterms:created xsi:type="dcterms:W3CDTF">2016-12-15T13:51:00Z</dcterms:created>
  <dcterms:modified xsi:type="dcterms:W3CDTF">2016-12-15T13:51:00Z</dcterms:modified>
</cp:coreProperties>
</file>